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7966" w:rsidRPr="00154B90" w:rsidRDefault="00327966" w:rsidP="001B25C9">
      <w:pPr>
        <w:pStyle w:val="afff9"/>
      </w:pPr>
      <w:r w:rsidRPr="00154B90">
        <w:t xml:space="preserve">Извещение </w:t>
      </w:r>
    </w:p>
    <w:p w:rsidR="00327966" w:rsidRPr="00273A5F" w:rsidRDefault="00327966" w:rsidP="001B25C9">
      <w:pPr>
        <w:pStyle w:val="afff9"/>
      </w:pPr>
      <w:r w:rsidRPr="00273A5F">
        <w:t xml:space="preserve">о проведении открытого запроса предложений </w:t>
      </w:r>
    </w:p>
    <w:p w:rsidR="00327966" w:rsidRPr="00273A5F" w:rsidRDefault="00327966" w:rsidP="001B25C9">
      <w:pPr>
        <w:pStyle w:val="afff9"/>
      </w:pPr>
      <w:r w:rsidRPr="00273A5F">
        <w:t xml:space="preserve">в электронной форме № </w:t>
      </w:r>
      <w:r w:rsidRPr="00D02433">
        <w:rPr>
          <w:noProof/>
        </w:rPr>
        <w:t>110348</w:t>
      </w:r>
    </w:p>
    <w:p w:rsidR="00327966" w:rsidRPr="00273A5F" w:rsidRDefault="00327966" w:rsidP="001B25C9">
      <w:pPr>
        <w:pStyle w:val="afff9"/>
      </w:pPr>
      <w:r w:rsidRPr="00273A5F">
        <w:t>по отбору организации на поставку товаров</w:t>
      </w:r>
    </w:p>
    <w:p w:rsidR="00327966" w:rsidRPr="00273A5F" w:rsidRDefault="00327966" w:rsidP="001B25C9">
      <w:pPr>
        <w:pStyle w:val="afff9"/>
      </w:pPr>
      <w:r w:rsidRPr="00273A5F">
        <w:t xml:space="preserve"> по номенклатурной группе:</w:t>
      </w:r>
    </w:p>
    <w:p w:rsidR="00327966" w:rsidRPr="00273A5F" w:rsidRDefault="00327966" w:rsidP="001B25C9">
      <w:pPr>
        <w:pStyle w:val="afff9"/>
      </w:pPr>
      <w:r w:rsidRPr="00D02433">
        <w:rPr>
          <w:noProof/>
        </w:rPr>
        <w:t>Приборы для определения оси трассы и проверки состояния защитных покрытий</w:t>
      </w:r>
    </w:p>
    <w:p w:rsidR="00327966" w:rsidRPr="00273A5F" w:rsidRDefault="00327966" w:rsidP="001B25C9"/>
    <w:tbl>
      <w:tblPr>
        <w:tblW w:w="15593" w:type="dxa"/>
        <w:tblInd w:w="108" w:type="dxa"/>
        <w:tblBorders>
          <w:top w:val="single" w:sz="4" w:space="0" w:color="BFBFBF"/>
          <w:left w:val="single" w:sz="4" w:space="0" w:color="BFBFBF"/>
          <w:bottom w:val="single" w:sz="4" w:space="0" w:color="BFBFBF"/>
          <w:right w:val="single" w:sz="4" w:space="0" w:color="BFBFBF"/>
          <w:insideH w:val="single" w:sz="4" w:space="0" w:color="BFBFBF"/>
        </w:tblBorders>
        <w:shd w:val="pct5" w:color="auto" w:fill="auto"/>
        <w:tblLook w:val="04A0" w:firstRow="1" w:lastRow="0" w:firstColumn="1" w:lastColumn="0" w:noHBand="0" w:noVBand="1"/>
      </w:tblPr>
      <w:tblGrid>
        <w:gridCol w:w="336"/>
        <w:gridCol w:w="628"/>
        <w:gridCol w:w="1289"/>
        <w:gridCol w:w="13340"/>
      </w:tblGrid>
      <w:tr w:rsidR="00327966" w:rsidRPr="00273A5F" w:rsidTr="00015B5A">
        <w:tc>
          <w:tcPr>
            <w:tcW w:w="284" w:type="dxa"/>
            <w:shd w:val="pct5" w:color="auto" w:fill="auto"/>
          </w:tcPr>
          <w:p w:rsidR="00327966" w:rsidRPr="00273A5F" w:rsidRDefault="00327966" w:rsidP="006F5542">
            <w:r>
              <w:t>1</w:t>
            </w:r>
          </w:p>
        </w:tc>
        <w:tc>
          <w:tcPr>
            <w:tcW w:w="399" w:type="dxa"/>
            <w:shd w:val="pct5" w:color="auto" w:fill="auto"/>
          </w:tcPr>
          <w:p w:rsidR="00327966" w:rsidRPr="00273A5F" w:rsidRDefault="00327966" w:rsidP="006F5542">
            <w:r>
              <w:t>лот:</w:t>
            </w:r>
          </w:p>
        </w:tc>
        <w:tc>
          <w:tcPr>
            <w:tcW w:w="1302" w:type="dxa"/>
            <w:shd w:val="pct5" w:color="auto" w:fill="auto"/>
          </w:tcPr>
          <w:p w:rsidR="00327966" w:rsidRPr="00273A5F" w:rsidRDefault="00327966" w:rsidP="006F5542">
            <w:r>
              <w:t>для нужд</w:t>
            </w:r>
          </w:p>
        </w:tc>
        <w:tc>
          <w:tcPr>
            <w:tcW w:w="13608" w:type="dxa"/>
            <w:shd w:val="pct5" w:color="auto" w:fill="auto"/>
          </w:tcPr>
          <w:p w:rsidR="00327966" w:rsidRPr="00273A5F" w:rsidRDefault="00327966" w:rsidP="006F5542">
            <w:r>
              <w:t>АО "Газпром газораспределение Тула"</w:t>
            </w:r>
          </w:p>
        </w:tc>
      </w:tr>
    </w:tbl>
    <w:p w:rsidR="00327966" w:rsidRPr="00273A5F" w:rsidRDefault="00327966" w:rsidP="001B25C9"/>
    <w:tbl>
      <w:tblPr>
        <w:tblpPr w:leftFromText="180" w:rightFromText="180" w:vertAnchor="text" w:horzAnchor="margin" w:tblpX="108" w:tblpY="41"/>
        <w:tblW w:w="5000" w:type="pct"/>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5" w:color="auto" w:fill="auto"/>
        <w:tblLook w:val="04A0" w:firstRow="1" w:lastRow="0" w:firstColumn="1" w:lastColumn="0" w:noHBand="0" w:noVBand="1"/>
      </w:tblPr>
      <w:tblGrid>
        <w:gridCol w:w="3957"/>
        <w:gridCol w:w="11573"/>
      </w:tblGrid>
      <w:tr w:rsidR="00327966" w:rsidRPr="00273A5F" w:rsidTr="00015B5A">
        <w:tc>
          <w:tcPr>
            <w:tcW w:w="1274" w:type="pct"/>
            <w:shd w:val="pct5" w:color="auto" w:fill="auto"/>
            <w:hideMark/>
          </w:tcPr>
          <w:p w:rsidR="00327966" w:rsidRPr="00273A5F" w:rsidRDefault="00327966" w:rsidP="006F5542">
            <w:r>
              <w:t>Лот 1</w:t>
            </w:r>
          </w:p>
        </w:tc>
        <w:tc>
          <w:tcPr>
            <w:tcW w:w="3726" w:type="pct"/>
            <w:shd w:val="pct5" w:color="auto" w:fill="auto"/>
          </w:tcPr>
          <w:p w:rsidR="00327966" w:rsidRPr="00273A5F" w:rsidRDefault="00327966" w:rsidP="006F5542"/>
        </w:tc>
      </w:tr>
      <w:tr w:rsidR="00327966" w:rsidRPr="00273A5F" w:rsidTr="00015B5A">
        <w:tc>
          <w:tcPr>
            <w:tcW w:w="1274" w:type="pct"/>
            <w:shd w:val="pct5" w:color="auto" w:fill="auto"/>
          </w:tcPr>
          <w:p w:rsidR="00327966" w:rsidRPr="00327966" w:rsidRDefault="00327966" w:rsidP="006F5542">
            <w:pPr>
              <w:rPr>
                <w:b/>
              </w:rPr>
            </w:pPr>
            <w:r w:rsidRPr="00327966">
              <w:rPr>
                <w:b/>
              </w:rPr>
              <w:t>Заказчик:</w:t>
            </w:r>
          </w:p>
        </w:tc>
        <w:tc>
          <w:tcPr>
            <w:tcW w:w="3726" w:type="pct"/>
            <w:shd w:val="pct5" w:color="auto" w:fill="auto"/>
          </w:tcPr>
          <w:p w:rsidR="00327966" w:rsidRPr="00273A5F" w:rsidRDefault="00327966" w:rsidP="006F5542">
            <w:r>
              <w:t>АО "Газпром газораспределение Тула"</w:t>
            </w:r>
          </w:p>
        </w:tc>
      </w:tr>
      <w:tr w:rsidR="00327966" w:rsidRPr="00273A5F" w:rsidTr="00015B5A">
        <w:tc>
          <w:tcPr>
            <w:tcW w:w="1274" w:type="pct"/>
            <w:shd w:val="pct5" w:color="auto" w:fill="auto"/>
          </w:tcPr>
          <w:p w:rsidR="00327966" w:rsidRDefault="00327966" w:rsidP="006F5542">
            <w:r>
              <w:t>Юридический адрес:</w:t>
            </w:r>
          </w:p>
        </w:tc>
        <w:tc>
          <w:tcPr>
            <w:tcW w:w="3726" w:type="pct"/>
            <w:shd w:val="pct5" w:color="auto" w:fill="auto"/>
          </w:tcPr>
          <w:p w:rsidR="00327966" w:rsidRDefault="00327966" w:rsidP="006F5542">
            <w:r>
              <w:t>300012 г.Тула ул.М.Тореза 5-а</w:t>
            </w:r>
          </w:p>
        </w:tc>
      </w:tr>
      <w:tr w:rsidR="00327966" w:rsidRPr="00273A5F" w:rsidTr="00015B5A">
        <w:tc>
          <w:tcPr>
            <w:tcW w:w="1274" w:type="pct"/>
            <w:shd w:val="pct5" w:color="auto" w:fill="auto"/>
          </w:tcPr>
          <w:p w:rsidR="00327966" w:rsidRDefault="00327966" w:rsidP="006F5542">
            <w:r>
              <w:t>Почтовый адрес:</w:t>
            </w:r>
          </w:p>
        </w:tc>
        <w:tc>
          <w:tcPr>
            <w:tcW w:w="3726" w:type="pct"/>
            <w:shd w:val="pct5" w:color="auto" w:fill="auto"/>
          </w:tcPr>
          <w:p w:rsidR="00327966" w:rsidRDefault="00327966" w:rsidP="006F5542">
            <w:r>
              <w:t>300012 г.Тула ул.М.Тореза 5-а</w:t>
            </w:r>
          </w:p>
        </w:tc>
      </w:tr>
      <w:tr w:rsidR="00327966" w:rsidRPr="00273A5F" w:rsidTr="00015B5A">
        <w:tc>
          <w:tcPr>
            <w:tcW w:w="1274" w:type="pct"/>
            <w:shd w:val="pct5" w:color="auto" w:fill="auto"/>
          </w:tcPr>
          <w:p w:rsidR="00327966" w:rsidRDefault="00327966" w:rsidP="006F5542">
            <w:r>
              <w:t>Фактический адрес:</w:t>
            </w:r>
          </w:p>
        </w:tc>
        <w:tc>
          <w:tcPr>
            <w:tcW w:w="3726" w:type="pct"/>
            <w:shd w:val="pct5" w:color="auto" w:fill="auto"/>
          </w:tcPr>
          <w:p w:rsidR="00327966" w:rsidRDefault="00327966" w:rsidP="006F5542">
            <w:r>
              <w:t>300012 г.Тула ул.М.Тореза 5-а</w:t>
            </w:r>
          </w:p>
        </w:tc>
      </w:tr>
      <w:tr w:rsidR="00327966" w:rsidRPr="00273A5F" w:rsidTr="00015B5A">
        <w:tc>
          <w:tcPr>
            <w:tcW w:w="1274" w:type="pct"/>
            <w:shd w:val="pct5" w:color="auto" w:fill="auto"/>
          </w:tcPr>
          <w:p w:rsidR="00327966" w:rsidRDefault="00327966" w:rsidP="006F5542">
            <w:r>
              <w:t>Адрес сайта в сети Интернет:</w:t>
            </w:r>
          </w:p>
        </w:tc>
        <w:tc>
          <w:tcPr>
            <w:tcW w:w="3726" w:type="pct"/>
            <w:shd w:val="pct5" w:color="auto" w:fill="auto"/>
          </w:tcPr>
          <w:p w:rsidR="00327966" w:rsidRDefault="00327966" w:rsidP="006F5542">
            <w:r>
              <w:t>www.tulaoblgaz.ru</w:t>
            </w:r>
          </w:p>
        </w:tc>
      </w:tr>
      <w:tr w:rsidR="00327966" w:rsidRPr="00273A5F" w:rsidTr="00015B5A">
        <w:tc>
          <w:tcPr>
            <w:tcW w:w="1274" w:type="pct"/>
            <w:shd w:val="pct5" w:color="auto" w:fill="auto"/>
          </w:tcPr>
          <w:p w:rsidR="00327966" w:rsidRDefault="00327966" w:rsidP="006F5542">
            <w:r>
              <w:t>Адрес электронной почты:</w:t>
            </w:r>
          </w:p>
        </w:tc>
        <w:tc>
          <w:tcPr>
            <w:tcW w:w="3726" w:type="pct"/>
            <w:shd w:val="pct5" w:color="auto" w:fill="auto"/>
          </w:tcPr>
          <w:p w:rsidR="00327966" w:rsidRDefault="00327966" w:rsidP="006F5542">
            <w:r>
              <w:t>office@tulaoblgaz.ru</w:t>
            </w:r>
          </w:p>
        </w:tc>
      </w:tr>
      <w:tr w:rsidR="00327966" w:rsidRPr="00273A5F" w:rsidTr="00015B5A">
        <w:tc>
          <w:tcPr>
            <w:tcW w:w="1274" w:type="pct"/>
            <w:shd w:val="pct5" w:color="auto" w:fill="auto"/>
          </w:tcPr>
          <w:p w:rsidR="00327966" w:rsidRDefault="00327966" w:rsidP="006F5542">
            <w:r>
              <w:t>Телефон:</w:t>
            </w:r>
          </w:p>
        </w:tc>
        <w:tc>
          <w:tcPr>
            <w:tcW w:w="3726" w:type="pct"/>
            <w:shd w:val="pct5" w:color="auto" w:fill="auto"/>
          </w:tcPr>
          <w:p w:rsidR="00327966" w:rsidRDefault="00327966" w:rsidP="006F5542">
            <w:r>
              <w:t>(4872) 25-24-00</w:t>
            </w:r>
          </w:p>
        </w:tc>
      </w:tr>
      <w:tr w:rsidR="00327966" w:rsidRPr="00273A5F" w:rsidTr="00015B5A">
        <w:tc>
          <w:tcPr>
            <w:tcW w:w="1274" w:type="pct"/>
            <w:shd w:val="pct5" w:color="auto" w:fill="auto"/>
          </w:tcPr>
          <w:p w:rsidR="00327966" w:rsidRDefault="00327966" w:rsidP="006F5542">
            <w:r>
              <w:t>Факс:</w:t>
            </w:r>
          </w:p>
        </w:tc>
        <w:tc>
          <w:tcPr>
            <w:tcW w:w="3726" w:type="pct"/>
            <w:shd w:val="pct5" w:color="auto" w:fill="auto"/>
          </w:tcPr>
          <w:p w:rsidR="00327966" w:rsidRDefault="00327966" w:rsidP="006F5542">
            <w:r>
              <w:t>(4872) 25-24-00</w:t>
            </w:r>
          </w:p>
        </w:tc>
      </w:tr>
    </w:tbl>
    <w:p w:rsidR="00327966" w:rsidRPr="00273A5F" w:rsidRDefault="00327966" w:rsidP="001B25C9">
      <w:bookmarkStart w:id="0" w:name="_GoBack"/>
      <w:bookmarkEnd w:id="0"/>
    </w:p>
    <w:tbl>
      <w:tblPr>
        <w:tblW w:w="15593"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51"/>
        <w:gridCol w:w="2551"/>
        <w:gridCol w:w="12191"/>
      </w:tblGrid>
      <w:tr w:rsidR="00327966" w:rsidRPr="00273A5F" w:rsidTr="00015B5A">
        <w:trPr>
          <w:tblHeader/>
        </w:trPr>
        <w:tc>
          <w:tcPr>
            <w:tcW w:w="851" w:type="dxa"/>
            <w:tcBorders>
              <w:top w:val="single" w:sz="4" w:space="0" w:color="C0C0C0"/>
              <w:left w:val="single" w:sz="4" w:space="0" w:color="C0C0C0"/>
              <w:bottom w:val="single" w:sz="4" w:space="0" w:color="C0C0C0"/>
              <w:right w:val="single" w:sz="4" w:space="0" w:color="C0C0C0"/>
            </w:tcBorders>
          </w:tcPr>
          <w:p w:rsidR="00327966" w:rsidRPr="00273A5F" w:rsidRDefault="00327966" w:rsidP="001B25C9">
            <w:pPr>
              <w:pStyle w:val="affa"/>
            </w:pPr>
            <w:r w:rsidRPr="00273A5F">
              <w:t>№ п/п</w:t>
            </w: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1B25C9">
            <w:pPr>
              <w:pStyle w:val="affa"/>
            </w:pPr>
            <w:r w:rsidRPr="00273A5F">
              <w:t>Наименование пункта</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1B25C9">
            <w:pPr>
              <w:pStyle w:val="affa"/>
            </w:pPr>
            <w:r w:rsidRPr="00273A5F">
              <w:t>Текст пояснений</w:t>
            </w: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1B25C9">
            <w:pPr>
              <w:pStyle w:val="afff5"/>
            </w:pPr>
            <w:r w:rsidRPr="00273A5F">
              <w:t>Способ закупки</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1B25C9">
            <w:pPr>
              <w:pStyle w:val="afff5"/>
            </w:pPr>
            <w:r w:rsidRPr="00273A5F">
              <w:t>Открытый запрос предложений в электронной форме.</w:t>
            </w: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rPr>
                <w:rFonts w:eastAsia="Calibri"/>
              </w:r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1B25C9">
            <w:pPr>
              <w:pStyle w:val="afff5"/>
            </w:pPr>
            <w:r w:rsidRPr="00273A5F">
              <w:t xml:space="preserve">Наименование </w:t>
            </w:r>
            <w:r w:rsidRPr="00273A5F">
              <w:br/>
              <w:t>Орган</w:t>
            </w:r>
            <w:r>
              <w:t xml:space="preserve">изатора, </w:t>
            </w:r>
            <w:r>
              <w:br/>
              <w:t>контактная информация</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1B25C9">
            <w:pPr>
              <w:pStyle w:val="afff5"/>
            </w:pPr>
            <w:r w:rsidRPr="00273A5F">
              <w:t>Наименование: ООО «Газэнергоинформ»</w:t>
            </w:r>
          </w:p>
          <w:p w:rsidR="00327966" w:rsidRPr="00273A5F" w:rsidRDefault="00327966" w:rsidP="001B25C9">
            <w:pPr>
              <w:pStyle w:val="afff5"/>
            </w:pPr>
            <w:r w:rsidRPr="00273A5F">
              <w:t xml:space="preserve">Почтовый адрес: 197198, г. Санкт-Петербург, проспект Добролюбова, д.16, к.2, литер. А, Бизнес центр «Арена Холл», эт. </w:t>
            </w:r>
            <w:r>
              <w:t>5</w:t>
            </w:r>
            <w:r w:rsidRPr="00273A5F">
              <w:t xml:space="preserve">-й, пом. </w:t>
            </w:r>
            <w:r>
              <w:t>503</w:t>
            </w:r>
          </w:p>
          <w:p w:rsidR="00327966" w:rsidRPr="00273A5F" w:rsidRDefault="00327966" w:rsidP="001B25C9">
            <w:pPr>
              <w:pStyle w:val="afff5"/>
            </w:pPr>
            <w:r w:rsidRPr="00273A5F">
              <w:t>Телефон: (812) 449-34-77</w:t>
            </w:r>
          </w:p>
          <w:p w:rsidR="00327966" w:rsidRPr="00273A5F" w:rsidRDefault="00327966" w:rsidP="001B25C9">
            <w:pPr>
              <w:pStyle w:val="afff5"/>
            </w:pPr>
            <w:r w:rsidRPr="00273A5F">
              <w:t>Контактное лицо</w:t>
            </w:r>
            <w:r>
              <w:t xml:space="preserve"> по техническим вопросам</w:t>
            </w:r>
            <w:r w:rsidRPr="00273A5F">
              <w:t xml:space="preserve">: </w:t>
            </w:r>
            <w:r w:rsidRPr="00D02433">
              <w:rPr>
                <w:noProof/>
                <w:highlight w:val="lightGray"/>
              </w:rPr>
              <w:t>Косенков Иван Александрович</w:t>
            </w:r>
          </w:p>
          <w:p w:rsidR="00327966" w:rsidRPr="00273A5F" w:rsidRDefault="00327966" w:rsidP="001B25C9">
            <w:pPr>
              <w:pStyle w:val="afff5"/>
            </w:pPr>
            <w:r w:rsidRPr="00273A5F">
              <w:t xml:space="preserve">Адрес электронной почты: </w:t>
            </w:r>
          </w:p>
          <w:p w:rsidR="00327966" w:rsidRDefault="00327966" w:rsidP="00B63779">
            <w:pPr>
              <w:pStyle w:val="afff5"/>
            </w:pPr>
            <w:r>
              <w:t xml:space="preserve">info@gazenergoinform.ru </w:t>
            </w:r>
          </w:p>
          <w:p w:rsidR="00327966" w:rsidRDefault="00327966" w:rsidP="00B63779">
            <w:pPr>
              <w:pStyle w:val="afff5"/>
            </w:pPr>
            <w:r>
              <w:t xml:space="preserve">Контактные данные  по Организационным и процедурным вопросам: </w:t>
            </w:r>
          </w:p>
          <w:p w:rsidR="00327966" w:rsidRPr="00273A5F" w:rsidRDefault="00327966" w:rsidP="00B63779">
            <w:pPr>
              <w:pStyle w:val="afff5"/>
            </w:pPr>
            <w:r>
              <w:t>электронный адрес –info@gazenergoinform.ru</w:t>
            </w:r>
          </w:p>
          <w:p w:rsidR="00327966" w:rsidRPr="00273A5F" w:rsidRDefault="00327966" w:rsidP="001B25C9">
            <w:pPr>
              <w:pStyle w:val="afff5"/>
            </w:pP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1B25C9">
            <w:pPr>
              <w:pStyle w:val="afff5"/>
            </w:pPr>
            <w:r w:rsidRPr="00273A5F">
              <w:t>Адрес электронной площадки (сайта Торговой системы) в информационно-телекоммуникационной сети Интернет, на которой проводится открытый запрос предложений в электронной форме</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1B25C9">
            <w:pPr>
              <w:pStyle w:val="afff5"/>
            </w:pPr>
            <w:r w:rsidRPr="00273A5F">
              <w:t>www.gazneftetorg.ru</w:t>
            </w: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1B25C9">
            <w:pPr>
              <w:pStyle w:val="afff5"/>
            </w:pPr>
            <w:r>
              <w:t>Предмет договора с указанием  количества поставляемого товара и места поставки товара</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1B25C9">
            <w:pPr>
              <w:pStyle w:val="afff5"/>
            </w:pPr>
            <w:r>
              <w:t xml:space="preserve">Таблица из технического задания к закупочной процедуре </w:t>
            </w:r>
            <w:r w:rsidRPr="00D02433">
              <w:rPr>
                <w:noProof/>
              </w:rPr>
              <w:t>110348</w:t>
            </w:r>
          </w:p>
        </w:tc>
      </w:tr>
    </w:tbl>
    <w:p w:rsidR="00327966" w:rsidRDefault="00327966"/>
    <w:tbl>
      <w:tblPr>
        <w:tblW w:w="15600" w:type="dxa"/>
        <w:tblLayout w:type="fixed"/>
        <w:tblCellMar>
          <w:left w:w="0" w:type="dxa"/>
          <w:right w:w="0" w:type="dxa"/>
        </w:tblCellMar>
        <w:tblLook w:val="04A0" w:firstRow="1" w:lastRow="0" w:firstColumn="1" w:lastColumn="0" w:noHBand="0" w:noVBand="1"/>
      </w:tblPr>
      <w:tblGrid>
        <w:gridCol w:w="576"/>
        <w:gridCol w:w="991"/>
        <w:gridCol w:w="3827"/>
        <w:gridCol w:w="850"/>
        <w:gridCol w:w="851"/>
        <w:gridCol w:w="992"/>
        <w:gridCol w:w="3827"/>
        <w:gridCol w:w="3686"/>
      </w:tblGrid>
      <w:tr w:rsidR="00327966" w:rsidTr="00327966">
        <w:trPr>
          <w:tblHeader/>
        </w:trPr>
        <w:tc>
          <w:tcPr>
            <w:tcW w:w="576" w:type="dxa"/>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pStyle w:val="1CStyle6"/>
              <w:spacing w:after="0" w:line="240" w:lineRule="auto"/>
              <w:rPr>
                <w:sz w:val="22"/>
              </w:rPr>
            </w:pPr>
            <w:r>
              <w:rPr>
                <w:sz w:val="22"/>
              </w:rPr>
              <w:t>№</w:t>
            </w:r>
            <w:r>
              <w:rPr>
                <w:sz w:val="22"/>
              </w:rPr>
              <w:br/>
              <w:t>п/п</w:t>
            </w:r>
          </w:p>
        </w:tc>
        <w:tc>
          <w:tcPr>
            <w:tcW w:w="4818" w:type="dxa"/>
            <w:gridSpan w:val="2"/>
            <w:tcBorders>
              <w:top w:val="single" w:sz="6" w:space="0" w:color="auto"/>
              <w:left w:val="single" w:sz="6" w:space="0" w:color="auto"/>
              <w:bottom w:val="nil"/>
              <w:right w:val="nil"/>
            </w:tcBorders>
            <w:vAlign w:val="center"/>
            <w:hideMark/>
          </w:tcPr>
          <w:p w:rsidR="00327966" w:rsidRDefault="00327966" w:rsidP="00CD29A7">
            <w:pPr>
              <w:pStyle w:val="1CStyle7"/>
              <w:spacing w:after="0" w:line="240" w:lineRule="auto"/>
              <w:rPr>
                <w:sz w:val="22"/>
              </w:rPr>
            </w:pPr>
            <w:r>
              <w:rPr>
                <w:sz w:val="22"/>
              </w:rPr>
              <w:t>Наименование предмета закупки</w:t>
            </w:r>
          </w:p>
        </w:tc>
        <w:tc>
          <w:tcPr>
            <w:tcW w:w="850" w:type="dxa"/>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pStyle w:val="1CStyle8"/>
              <w:spacing w:after="0" w:line="240" w:lineRule="auto"/>
              <w:rPr>
                <w:sz w:val="22"/>
              </w:rPr>
            </w:pPr>
            <w:r>
              <w:rPr>
                <w:sz w:val="22"/>
              </w:rPr>
              <w:t>Ед.изм.</w:t>
            </w:r>
          </w:p>
        </w:tc>
        <w:tc>
          <w:tcPr>
            <w:tcW w:w="851" w:type="dxa"/>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pStyle w:val="1CStyle9"/>
              <w:spacing w:after="0" w:line="240" w:lineRule="auto"/>
              <w:rPr>
                <w:sz w:val="22"/>
              </w:rPr>
            </w:pPr>
            <w:r>
              <w:rPr>
                <w:sz w:val="22"/>
              </w:rPr>
              <w:t>Количество</w:t>
            </w:r>
          </w:p>
        </w:tc>
        <w:tc>
          <w:tcPr>
            <w:tcW w:w="992" w:type="dxa"/>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pStyle w:val="1CStyle9"/>
              <w:spacing w:after="0" w:line="240" w:lineRule="auto"/>
              <w:rPr>
                <w:sz w:val="22"/>
              </w:rPr>
            </w:pPr>
            <w:r>
              <w:rPr>
                <w:sz w:val="22"/>
              </w:rPr>
              <w:t>Допустимость аналога</w:t>
            </w:r>
          </w:p>
        </w:tc>
        <w:tc>
          <w:tcPr>
            <w:tcW w:w="3827" w:type="dxa"/>
            <w:tcBorders>
              <w:top w:val="single" w:sz="6" w:space="0" w:color="auto"/>
              <w:left w:val="single" w:sz="6" w:space="0" w:color="auto"/>
              <w:bottom w:val="nil"/>
              <w:right w:val="nil"/>
            </w:tcBorders>
            <w:vAlign w:val="center"/>
            <w:hideMark/>
          </w:tcPr>
          <w:p w:rsidR="00327966" w:rsidRDefault="00327966" w:rsidP="00CD29A7">
            <w:pPr>
              <w:pStyle w:val="1CStyle10"/>
              <w:spacing w:after="0" w:line="240" w:lineRule="auto"/>
              <w:rPr>
                <w:sz w:val="22"/>
              </w:rPr>
            </w:pPr>
            <w:r>
              <w:rPr>
                <w:sz w:val="22"/>
              </w:rPr>
              <w:t>Грузополучатель</w:t>
            </w:r>
          </w:p>
        </w:tc>
        <w:tc>
          <w:tcPr>
            <w:tcW w:w="3686" w:type="dxa"/>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pStyle w:val="1CStyle11"/>
              <w:spacing w:after="0" w:line="240" w:lineRule="auto"/>
              <w:rPr>
                <w:sz w:val="22"/>
              </w:rPr>
            </w:pPr>
            <w:r>
              <w:rPr>
                <w:sz w:val="22"/>
              </w:rPr>
              <w:t>Место (адрес) поставки товара</w:t>
            </w:r>
          </w:p>
        </w:tc>
      </w:tr>
      <w:tr w:rsidR="00327966" w:rsidTr="00EF0145">
        <w:tc>
          <w:tcPr>
            <w:tcW w:w="576" w:type="dxa"/>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rPr>
                <w:sz w:val="20"/>
                <w:szCs w:val="20"/>
              </w:rPr>
            </w:pPr>
            <w:r>
              <w:rPr>
                <w:sz w:val="20"/>
                <w:szCs w:val="20"/>
              </w:rPr>
              <w:t>1</w:t>
            </w:r>
          </w:p>
        </w:tc>
        <w:tc>
          <w:tcPr>
            <w:tcW w:w="4818" w:type="dxa"/>
            <w:gridSpan w:val="2"/>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pStyle w:val="1CStyle13"/>
              <w:spacing w:after="0" w:line="240" w:lineRule="auto"/>
              <w:jc w:val="left"/>
              <w:rPr>
                <w:sz w:val="22"/>
              </w:rPr>
            </w:pPr>
            <w:r>
              <w:rPr>
                <w:sz w:val="22"/>
              </w:rPr>
              <w:t>Аппаратура нахождения трасс и повреждений изоляции АНТПИ</w:t>
            </w:r>
          </w:p>
        </w:tc>
        <w:tc>
          <w:tcPr>
            <w:tcW w:w="850" w:type="dxa"/>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rPr>
                <w:sz w:val="20"/>
                <w:szCs w:val="20"/>
              </w:rPr>
            </w:pPr>
            <w:r>
              <w:rPr>
                <w:sz w:val="20"/>
                <w:szCs w:val="20"/>
              </w:rPr>
              <w:t>Штука</w:t>
            </w:r>
          </w:p>
        </w:tc>
        <w:tc>
          <w:tcPr>
            <w:tcW w:w="851" w:type="dxa"/>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rPr>
                <w:sz w:val="20"/>
                <w:szCs w:val="20"/>
              </w:rPr>
            </w:pPr>
            <w:r>
              <w:rPr>
                <w:sz w:val="20"/>
                <w:szCs w:val="20"/>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rPr>
                <w:sz w:val="20"/>
                <w:szCs w:val="20"/>
              </w:rPr>
            </w:pPr>
            <w:r>
              <w:rPr>
                <w:sz w:val="20"/>
                <w:szCs w:val="20"/>
              </w:rPr>
              <w:t>Нет</w:t>
            </w:r>
          </w:p>
        </w:tc>
        <w:tc>
          <w:tcPr>
            <w:tcW w:w="3827" w:type="dxa"/>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rPr>
                <w:sz w:val="20"/>
                <w:szCs w:val="20"/>
              </w:rPr>
            </w:pPr>
            <w:r>
              <w:rPr>
                <w:sz w:val="20"/>
                <w:szCs w:val="20"/>
              </w:rPr>
              <w:t>АО "Газпром газораспределение Тула"</w:t>
            </w:r>
          </w:p>
        </w:tc>
        <w:tc>
          <w:tcPr>
            <w:tcW w:w="3686" w:type="dxa"/>
            <w:tcBorders>
              <w:top w:val="single" w:sz="6" w:space="0" w:color="auto"/>
              <w:left w:val="single" w:sz="6" w:space="0" w:color="auto"/>
              <w:bottom w:val="single" w:sz="6" w:space="0" w:color="auto"/>
              <w:right w:val="single" w:sz="6" w:space="0" w:color="auto"/>
            </w:tcBorders>
            <w:vAlign w:val="center"/>
            <w:hideMark/>
          </w:tcPr>
          <w:p w:rsidR="00327966" w:rsidRDefault="00327966" w:rsidP="00CD29A7">
            <w:pPr>
              <w:rPr>
                <w:sz w:val="20"/>
                <w:szCs w:val="20"/>
              </w:rPr>
            </w:pPr>
            <w:r>
              <w:rPr>
                <w:sz w:val="20"/>
                <w:szCs w:val="20"/>
              </w:rPr>
              <w:t>301260 Тульская обл. г.Киреевск бывшая шахта №5</w:t>
            </w:r>
          </w:p>
        </w:tc>
      </w:tr>
      <w:tr w:rsidR="00327966" w:rsidTr="00824B02">
        <w:tc>
          <w:tcPr>
            <w:tcW w:w="1567" w:type="dxa"/>
            <w:gridSpan w:val="2"/>
            <w:tcBorders>
              <w:top w:val="single" w:sz="6" w:space="0" w:color="auto"/>
              <w:left w:val="single" w:sz="6" w:space="0" w:color="auto"/>
              <w:bottom w:val="single" w:sz="6" w:space="0" w:color="auto"/>
              <w:right w:val="single" w:sz="6" w:space="0" w:color="auto"/>
            </w:tcBorders>
            <w:vAlign w:val="center"/>
          </w:tcPr>
          <w:p w:rsidR="00327966" w:rsidRDefault="00327966" w:rsidP="00CD29A7">
            <w:pPr>
              <w:rPr>
                <w:sz w:val="20"/>
                <w:szCs w:val="20"/>
              </w:rPr>
            </w:pPr>
            <w:r>
              <w:rPr>
                <w:sz w:val="20"/>
                <w:szCs w:val="20"/>
              </w:rPr>
              <w:t>Технические характеристики предмета закупки</w:t>
            </w:r>
          </w:p>
        </w:tc>
        <w:tc>
          <w:tcPr>
            <w:tcW w:w="14033" w:type="dxa"/>
            <w:gridSpan w:val="6"/>
            <w:tcBorders>
              <w:top w:val="single" w:sz="6" w:space="0" w:color="auto"/>
              <w:left w:val="single" w:sz="6" w:space="0" w:color="auto"/>
              <w:bottom w:val="single" w:sz="6" w:space="0" w:color="auto"/>
              <w:right w:val="single" w:sz="6" w:space="0" w:color="auto"/>
            </w:tcBorders>
            <w:vAlign w:val="center"/>
          </w:tcPr>
          <w:p w:rsidR="00327966" w:rsidRDefault="00327966" w:rsidP="00CD29A7">
            <w:pPr>
              <w:pStyle w:val="1CStyle13"/>
              <w:spacing w:after="0" w:line="240" w:lineRule="auto"/>
              <w:jc w:val="left"/>
              <w:rPr>
                <w:sz w:val="22"/>
              </w:rPr>
            </w:pPr>
            <w:r>
              <w:rPr>
                <w:sz w:val="22"/>
              </w:rPr>
              <w:t>Генератор сигнальный Частоты сигнала на выходе генератора, Гц 1024±1 и 8192±8</w:t>
            </w:r>
          </w:p>
          <w:p w:rsidR="00327966" w:rsidRDefault="00327966" w:rsidP="00CD29A7">
            <w:pPr>
              <w:pStyle w:val="1CStyle13"/>
              <w:spacing w:after="0" w:line="240" w:lineRule="auto"/>
              <w:jc w:val="left"/>
              <w:rPr>
                <w:sz w:val="22"/>
              </w:rPr>
            </w:pPr>
            <w:r>
              <w:rPr>
                <w:sz w:val="22"/>
              </w:rPr>
              <w:t>Модуляция сигнальной частоты с периодом повторения, мс 750±1 Длительность генерации напряжения сигнальной частоты, мс 250±1 Максимальная импульсная мощность (в фазе генерации напряжения) на омической нагрузке (при частоте сигнала 1024 Гц и напряжении питания 12 В), не менее, Вт 70</w:t>
            </w:r>
          </w:p>
          <w:p w:rsidR="00327966" w:rsidRDefault="00327966" w:rsidP="00CD29A7">
            <w:pPr>
              <w:pStyle w:val="1CStyle13"/>
              <w:spacing w:after="0" w:line="240" w:lineRule="auto"/>
              <w:jc w:val="left"/>
              <w:rPr>
                <w:sz w:val="22"/>
              </w:rPr>
            </w:pPr>
            <w:r>
              <w:rPr>
                <w:sz w:val="22"/>
              </w:rPr>
              <w:t>Число ступеней регулировки выходной мощности генератора сигнального, (в диапазоне от 0 до 100%) 5</w:t>
            </w:r>
          </w:p>
          <w:p w:rsidR="00327966" w:rsidRDefault="00327966" w:rsidP="00CD29A7">
            <w:pPr>
              <w:pStyle w:val="1CStyle13"/>
              <w:spacing w:after="0" w:line="240" w:lineRule="auto"/>
              <w:jc w:val="left"/>
              <w:rPr>
                <w:sz w:val="22"/>
              </w:rPr>
            </w:pPr>
            <w:r>
              <w:rPr>
                <w:sz w:val="22"/>
              </w:rPr>
              <w:t>Максимальная амплитуда напряжения в импульсе генерации (при напряжении питания 12 В на омической нагрузке 1 кОм), не менее, В 100 Продолжительность работы генератора (на омическую нагрузку сопротивлением от нуля - КЗ, до бесконечности - ХХ не ограничивается Напряжение питания генератора, В 10 – 15 Габаритные размеры генератора, мм 140x80x200 Масса генератора, не более, кг 1</w:t>
            </w:r>
          </w:p>
          <w:p w:rsidR="00327966" w:rsidRDefault="00327966" w:rsidP="00CD29A7">
            <w:pPr>
              <w:pStyle w:val="1CStyle13"/>
              <w:spacing w:after="0" w:line="240" w:lineRule="auto"/>
              <w:jc w:val="left"/>
              <w:rPr>
                <w:sz w:val="22"/>
              </w:rPr>
            </w:pPr>
            <w:r>
              <w:rPr>
                <w:sz w:val="22"/>
              </w:rPr>
              <w:t>Приемник селективный Частоты полосы пропускания приемника, Гц 100±0.5; 1024±5; 8192±40 Добротность селективного усилителя, не менее, единиц 45 Чувствительность приемника по напряжению (полное отклонение точки шкального прибора), не менее, мкВ 20 Входное сопротивление усилителя приемника (в режиме обследования состояния изоляции), не менее, МОм 6 Динамический диапазон (полное отклонение точки шкального прибора), не менее, дБ 90</w:t>
            </w:r>
          </w:p>
          <w:p w:rsidR="00327966" w:rsidRDefault="00327966" w:rsidP="00CD29A7">
            <w:pPr>
              <w:pStyle w:val="1CStyle13"/>
              <w:spacing w:after="0" w:line="240" w:lineRule="auto"/>
              <w:jc w:val="left"/>
              <w:rPr>
                <w:sz w:val="22"/>
              </w:rPr>
            </w:pPr>
            <w:r>
              <w:rPr>
                <w:sz w:val="22"/>
              </w:rPr>
              <w:t>Напряжение питания (три элемента типа 316, размер «АА»), В 3.3...5 Ток потребления приемника (при выключенной цифровой индикации и напряжении питания 4.5В), не более, мА 40 Габаритные размеры приемника не более, мм 200x140x60 Масса приемника (без элементов питания), не более, кг 0,3</w:t>
            </w:r>
          </w:p>
          <w:p w:rsidR="00327966" w:rsidRDefault="00327966" w:rsidP="00CD29A7">
            <w:pPr>
              <w:pStyle w:val="1CStyle13"/>
              <w:spacing w:after="0" w:line="240" w:lineRule="auto"/>
              <w:jc w:val="left"/>
              <w:rPr>
                <w:sz w:val="22"/>
              </w:rPr>
            </w:pPr>
            <w:r>
              <w:rPr>
                <w:sz w:val="22"/>
              </w:rPr>
              <w:t>Общие характеристики комплекта</w:t>
            </w:r>
          </w:p>
          <w:p w:rsidR="00327966" w:rsidRDefault="00327966" w:rsidP="00CD29A7">
            <w:pPr>
              <w:pStyle w:val="1CStyle13"/>
              <w:spacing w:after="0" w:line="240" w:lineRule="auto"/>
              <w:jc w:val="left"/>
              <w:rPr>
                <w:sz w:val="22"/>
              </w:rPr>
            </w:pPr>
            <w:r>
              <w:rPr>
                <w:sz w:val="22"/>
              </w:rPr>
              <w:t>Площадь регистрируемого повреждения изоляции, не менее, мм2: - при вводе в эксплуатацию трубопровода 1</w:t>
            </w:r>
          </w:p>
          <w:p w:rsidR="00327966" w:rsidRDefault="00327966" w:rsidP="00CD29A7">
            <w:pPr>
              <w:pStyle w:val="1CStyle13"/>
              <w:spacing w:after="0" w:line="240" w:lineRule="auto"/>
              <w:jc w:val="left"/>
              <w:rPr>
                <w:sz w:val="22"/>
              </w:rPr>
            </w:pPr>
            <w:r>
              <w:rPr>
                <w:sz w:val="22"/>
              </w:rPr>
              <w:t>- в процессе эксплуатации трубопровода 10 Погрешность определения места повреждения изоляции, не хуже, м ± 0.5 Дальность действия аппаратуры при проверке изоляции трубопровода, км: - при вводе в эксплуатацию трубопровода 2 - в процессе эксплуатации трубопровода 0.5 Точность определения оси трассы трубопровода, м ± 0.1</w:t>
            </w:r>
          </w:p>
          <w:p w:rsidR="00327966" w:rsidRDefault="00327966" w:rsidP="00CD29A7">
            <w:pPr>
              <w:pStyle w:val="1CStyle13"/>
              <w:spacing w:after="0" w:line="240" w:lineRule="auto"/>
              <w:jc w:val="left"/>
              <w:rPr>
                <w:sz w:val="22"/>
              </w:rPr>
            </w:pPr>
            <w:r>
              <w:rPr>
                <w:sz w:val="22"/>
              </w:rPr>
              <w:t>Комплект поставки АНТПИ:</w:t>
            </w:r>
          </w:p>
          <w:p w:rsidR="00327966" w:rsidRDefault="00327966" w:rsidP="00CD29A7">
            <w:pPr>
              <w:rPr>
                <w:sz w:val="20"/>
                <w:szCs w:val="20"/>
              </w:rPr>
            </w:pPr>
            <w:r>
              <w:rPr>
                <w:sz w:val="22"/>
              </w:rPr>
              <w:t>1. Аккумулятор 12 В 1 шт 2. Антенна электромагнитная поисковая 1 шт 3. Генератор сигнальный АНТПИ 1 шт 4. Зарядное устройство 1 шт 5. Клипса контактная магнитная 1 шт 6. Паспорт, инструкция по эксплуатации и техническое описание 1шт 7. Приемник поисковый селективный АНТПИ 1 шт 8. Провод (двойной) подключения генератору к источнику питания (2 м) 1шт 9. Провод подключения генератора к нагрузке (10 м и 5 м) 2 шт 10. Провод сигнальный (экранированный) подключения к приемнику штыря сигнального (5 м) 1 шт 11. Рамка электромагнитная излучающая 1 шт 12. Телефоны головные 1 шт. 13. Футляр 1 шт.  14. Штырь заземления 2 шт 15. Штырь сигнальный (со вставкой) 1 шт 16. Элемент питания тип «316»/АА/LR6 3 шт.</w:t>
            </w:r>
          </w:p>
        </w:tc>
      </w:tr>
    </w:tbl>
    <w:p w:rsidR="00327966" w:rsidRDefault="00327966"/>
    <w:tbl>
      <w:tblPr>
        <w:tblW w:w="15593"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E0" w:firstRow="1" w:lastRow="1" w:firstColumn="1" w:lastColumn="1" w:noHBand="0" w:noVBand="0"/>
      </w:tblPr>
      <w:tblGrid>
        <w:gridCol w:w="851"/>
        <w:gridCol w:w="2551"/>
        <w:gridCol w:w="12191"/>
      </w:tblGrid>
      <w:tr w:rsidR="00327966" w:rsidRPr="00273A5F" w:rsidTr="00E74E86">
        <w:trPr>
          <w:tblHeader/>
        </w:trPr>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E74E86">
            <w:pPr>
              <w:pStyle w:val="a1"/>
              <w:numPr>
                <w:ilvl w:val="0"/>
                <w:numId w:val="0"/>
              </w:numPr>
              <w:tabs>
                <w:tab w:val="num" w:pos="340"/>
              </w:tabs>
              <w:ind w:firstLine="57"/>
            </w:pPr>
            <w:r w:rsidRPr="00273A5F">
              <w:t>№ п/п</w:t>
            </w: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E74E86">
            <w:pPr>
              <w:pStyle w:val="afff5"/>
            </w:pPr>
            <w:r w:rsidRPr="00273A5F">
              <w:t>Наименование пункта</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CD29A7">
            <w:pPr>
              <w:pStyle w:val="afff5"/>
            </w:pPr>
            <w:r w:rsidRPr="00273A5F">
              <w:t>Текст пояснений</w:t>
            </w:r>
          </w:p>
        </w:tc>
      </w:tr>
      <w:tr w:rsidR="00327966" w:rsidRPr="00273A5F" w:rsidTr="00D20E87">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D20E87">
            <w:pPr>
              <w:pStyle w:val="afff5"/>
            </w:pPr>
            <w:r w:rsidRPr="00273A5F">
              <w:t>Сведения о начальной (максимальной) цене предмета закупки</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986EAC">
            <w:pPr>
              <w:pStyle w:val="afff5"/>
            </w:pPr>
            <w:r w:rsidRPr="00273A5F">
              <w:t>Начальная (максимальная)  цена предмета закупки для участников, не освобожденных от уплаты НДС (с НДС):</w:t>
            </w:r>
          </w:p>
          <w:p w:rsidR="00327966" w:rsidRPr="00273A5F" w:rsidRDefault="00327966" w:rsidP="00D20E87">
            <w:pPr>
              <w:pStyle w:val="afff5"/>
            </w:pPr>
          </w:p>
          <w:p w:rsidR="00327966" w:rsidRPr="00273A5F" w:rsidRDefault="00327966" w:rsidP="00D20E87">
            <w:pPr>
              <w:pStyle w:val="afff5"/>
            </w:pPr>
            <w:r w:rsidRPr="00D02433">
              <w:rPr>
                <w:noProof/>
              </w:rPr>
              <w:t>111 510,00</w:t>
            </w:r>
            <w:r w:rsidRPr="00273A5F">
              <w:t xml:space="preserve"> руб.</w:t>
            </w:r>
          </w:p>
          <w:p w:rsidR="00327966" w:rsidRPr="00273A5F" w:rsidRDefault="00327966" w:rsidP="00D20E87">
            <w:pPr>
              <w:pStyle w:val="afff5"/>
            </w:pPr>
          </w:p>
          <w:p w:rsidR="00327966" w:rsidRPr="00273A5F" w:rsidRDefault="00327966" w:rsidP="00D20E87">
            <w:pPr>
              <w:pStyle w:val="afff5"/>
            </w:pPr>
            <w:r w:rsidRPr="00273A5F">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327966" w:rsidRPr="00273A5F" w:rsidRDefault="00327966" w:rsidP="00986EAC">
            <w:pPr>
              <w:pStyle w:val="afff5"/>
            </w:pPr>
            <w:r w:rsidRPr="00D02433">
              <w:rPr>
                <w:noProof/>
              </w:rPr>
              <w:t>94 500,00</w:t>
            </w:r>
            <w:r w:rsidRPr="00273A5F">
              <w:t xml:space="preserve"> руб.</w:t>
            </w: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Срок предоставления Документации о запросе предложений</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До окончания срока подачи Заявок на участие в Запросе предложений.</w:t>
            </w: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Место предоставления Документации о запросе предложений</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Документация о запросе предложений в электронной форме предоставляется на сайте Торговой системы «ГазНефтеторг.ру» в сети Интернет по адресу: www.gazneftetorg.ru.</w:t>
            </w:r>
          </w:p>
          <w:p w:rsidR="00327966" w:rsidRPr="00273A5F" w:rsidRDefault="00327966" w:rsidP="006F5542">
            <w:pPr>
              <w:pStyle w:val="afff5"/>
            </w:pPr>
          </w:p>
          <w:p w:rsidR="00327966" w:rsidRPr="00273A5F" w:rsidRDefault="00327966" w:rsidP="00382086">
            <w:pPr>
              <w:pStyle w:val="afff5"/>
            </w:pPr>
            <w:r w:rsidRPr="00273A5F">
              <w:t xml:space="preserve">Документация о запросе предложений в бумажной форме предоставляется по адресу: 197198, Россия г. Санкт-Петербург, пр-т. Добролюбова, д.16 корп.2, литер А., Бизнес центр «Арена Холл», эт. </w:t>
            </w:r>
            <w:r>
              <w:t>5</w:t>
            </w:r>
            <w:r w:rsidRPr="00273A5F">
              <w:t>-й, пом.</w:t>
            </w:r>
            <w:r>
              <w:t>503</w:t>
            </w:r>
            <w:r w:rsidRPr="00273A5F">
              <w:t>.</w:t>
            </w: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Порядок предоставления Документации о запросе предложений</w:t>
            </w:r>
          </w:p>
        </w:tc>
        <w:tc>
          <w:tcPr>
            <w:tcW w:w="12191" w:type="dxa"/>
            <w:tcBorders>
              <w:top w:val="single" w:sz="4" w:space="0" w:color="C0C0C0"/>
              <w:left w:val="single" w:sz="4" w:space="0" w:color="C0C0C0"/>
              <w:bottom w:val="single" w:sz="4" w:space="0" w:color="C0C0C0"/>
              <w:right w:val="single" w:sz="4" w:space="0" w:color="C0C0C0"/>
            </w:tcBorders>
          </w:tcPr>
          <w:p w:rsidR="00327966" w:rsidRPr="00273A5F" w:rsidRDefault="00327966" w:rsidP="006F5542">
            <w:pPr>
              <w:pStyle w:val="afff5"/>
            </w:pPr>
            <w:r w:rsidRPr="00273A5F">
              <w:t>В электронном виде Документация о запросе предложений размещается на сайте Торговой системы «ГазНефтеторг.ру» в сети Интернет по адресу: www.gazneftetorg.ru.</w:t>
            </w: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Наименование и сайт электронной торговой площадки,</w:t>
            </w:r>
          </w:p>
          <w:p w:rsidR="00327966" w:rsidRPr="00273A5F" w:rsidRDefault="00327966" w:rsidP="006F5542">
            <w:pPr>
              <w:pStyle w:val="afff5"/>
            </w:pPr>
            <w:r w:rsidRPr="00273A5F">
              <w:t>на которой размещена Документация о запросе предложений</w:t>
            </w:r>
          </w:p>
        </w:tc>
        <w:tc>
          <w:tcPr>
            <w:tcW w:w="12191" w:type="dxa"/>
            <w:tcBorders>
              <w:top w:val="single" w:sz="4" w:space="0" w:color="C0C0C0"/>
              <w:left w:val="single" w:sz="4" w:space="0" w:color="C0C0C0"/>
              <w:bottom w:val="single" w:sz="4" w:space="0" w:color="C0C0C0"/>
              <w:right w:val="single" w:sz="4" w:space="0" w:color="C0C0C0"/>
            </w:tcBorders>
          </w:tcPr>
          <w:p w:rsidR="00327966" w:rsidRPr="00273A5F" w:rsidRDefault="00327966" w:rsidP="006F5542">
            <w:pPr>
              <w:pStyle w:val="afff5"/>
            </w:pPr>
            <w:r w:rsidRPr="00273A5F">
              <w:t>Торговая система «ГазНефтеторг.ру» www.gazneftetorg.ru (далее – Торговая система).</w:t>
            </w: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rPr>
                <w:rFonts w:eastAsia="Calibri"/>
              </w:r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rPr>
                <w:rFonts w:eastAsia="Calibri"/>
              </w:rPr>
            </w:pPr>
            <w:r w:rsidRPr="00273A5F">
              <w:t>Плата за предоставление копии Документации о запросе предложений на бумажном носителе</w:t>
            </w:r>
          </w:p>
        </w:tc>
        <w:tc>
          <w:tcPr>
            <w:tcW w:w="12191" w:type="dxa"/>
            <w:tcBorders>
              <w:top w:val="single" w:sz="4" w:space="0" w:color="C0C0C0"/>
              <w:left w:val="single" w:sz="4" w:space="0" w:color="C0C0C0"/>
              <w:bottom w:val="single" w:sz="4" w:space="0" w:color="C0C0C0"/>
              <w:right w:val="single" w:sz="4" w:space="0" w:color="C0C0C0"/>
            </w:tcBorders>
          </w:tcPr>
          <w:p w:rsidR="00327966" w:rsidRPr="00273A5F" w:rsidRDefault="00327966" w:rsidP="006F5542">
            <w:pPr>
              <w:pStyle w:val="afff5"/>
            </w:pPr>
            <w:r w:rsidRPr="00273A5F">
              <w:t>Не требуется.</w:t>
            </w: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 xml:space="preserve">Место, дата и время начала,  дата и время окончания срока подачи Заявок на участие </w:t>
            </w:r>
            <w:r w:rsidRPr="00273A5F">
              <w:br/>
              <w:t>в Запросе предложений</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Заявка на участие в Запросе предложений подается в форме электронных документов через сайт Торговой системы.</w:t>
            </w:r>
          </w:p>
          <w:p w:rsidR="00327966" w:rsidRPr="00273A5F" w:rsidRDefault="00327966" w:rsidP="006F5542">
            <w:pPr>
              <w:pStyle w:val="afff5"/>
            </w:pPr>
          </w:p>
          <w:p w:rsidR="00327966" w:rsidRPr="00273A5F" w:rsidRDefault="00327966" w:rsidP="006F5542">
            <w:pPr>
              <w:pStyle w:val="afff5"/>
            </w:pPr>
            <w:r w:rsidRPr="00273A5F">
              <w:t xml:space="preserve">Дата и время начала приема Заявок на участие в Запросе предложений: </w:t>
            </w:r>
            <w:r w:rsidRPr="00D02433">
              <w:rPr>
                <w:noProof/>
                <w:highlight w:val="lightGray"/>
              </w:rPr>
              <w:t>«18» января 2017</w:t>
            </w:r>
            <w:r w:rsidRPr="00273A5F">
              <w:t xml:space="preserve"> года с момента публикации Документации и Извещения  о запросе предложений  на сайте Торговой системы.</w:t>
            </w:r>
          </w:p>
          <w:p w:rsidR="00327966" w:rsidRPr="00273A5F" w:rsidRDefault="00327966" w:rsidP="006F5542">
            <w:pPr>
              <w:pStyle w:val="afff5"/>
            </w:pPr>
          </w:p>
          <w:p w:rsidR="00327966" w:rsidRPr="00273A5F" w:rsidRDefault="00327966" w:rsidP="006F5542">
            <w:pPr>
              <w:pStyle w:val="afff5"/>
              <w:rPr>
                <w:rFonts w:eastAsia="Calibri"/>
              </w:rPr>
            </w:pPr>
            <w:r w:rsidRPr="00273A5F">
              <w:t xml:space="preserve">Дата окончания приема Заявок на участие в Запросе предложений: </w:t>
            </w:r>
            <w:r w:rsidRPr="00D02433">
              <w:rPr>
                <w:noProof/>
                <w:highlight w:val="lightGray"/>
              </w:rPr>
              <w:t>«27» января 2017</w:t>
            </w:r>
            <w:r w:rsidRPr="00273A5F">
              <w:t xml:space="preserve"> года, 11:59 (время московское).</w:t>
            </w:r>
            <w:r w:rsidRPr="00273A5F">
              <w:rPr>
                <w:rFonts w:eastAsia="Calibri"/>
              </w:rPr>
              <w:t xml:space="preserve"> </w:t>
            </w:r>
          </w:p>
          <w:p w:rsidR="00327966" w:rsidRPr="00273A5F" w:rsidRDefault="00327966" w:rsidP="006F5542">
            <w:pPr>
              <w:pStyle w:val="afff5"/>
              <w:rPr>
                <w:rFonts w:eastAsia="Calibri"/>
              </w:rPr>
            </w:pP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Место, дата и время открытия доступа к заявкам на участие в Запросе предложений, поданным в форме электронных документов на сайт Торговой системы</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 xml:space="preserve">Открытие доступа к Заявкам на участие в Запросе предложений, поданным в форме электронных документов, производится в автоматическом режиме на сайте Торговой системы: </w:t>
            </w:r>
            <w:r w:rsidRPr="00D02433">
              <w:rPr>
                <w:noProof/>
                <w:highlight w:val="lightGray"/>
              </w:rPr>
              <w:t>«27» января 2017</w:t>
            </w:r>
            <w:r w:rsidRPr="00273A5F">
              <w:t xml:space="preserve"> года, 12:00 (время московское).</w:t>
            </w:r>
          </w:p>
          <w:p w:rsidR="00327966" w:rsidRPr="00273A5F" w:rsidRDefault="00327966" w:rsidP="006F5542">
            <w:pPr>
              <w:pStyle w:val="afff5"/>
            </w:pP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Место и дата рассмотрения Заявок участников   Запроса предложений и подведения итогов Запроса предложений</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 xml:space="preserve">197198, Россия г. Санкт-Петербург, пр-т. Добролюбова, д.16 корп.2, литер А., </w:t>
            </w:r>
            <w:r>
              <w:t>Бизнес центр «Арена Холл», эт. 5</w:t>
            </w:r>
            <w:r w:rsidRPr="00273A5F">
              <w:t>-й, пом.</w:t>
            </w:r>
            <w:r>
              <w:t>503</w:t>
            </w:r>
            <w:r w:rsidRPr="00273A5F">
              <w:t>.</w:t>
            </w:r>
          </w:p>
          <w:p w:rsidR="00327966" w:rsidRPr="00273A5F" w:rsidRDefault="00327966" w:rsidP="006F5542">
            <w:pPr>
              <w:pStyle w:val="afff5"/>
            </w:pPr>
          </w:p>
          <w:p w:rsidR="00327966" w:rsidRPr="00273A5F" w:rsidRDefault="00327966" w:rsidP="006F5542">
            <w:pPr>
              <w:pStyle w:val="afff5"/>
            </w:pPr>
            <w:r w:rsidRPr="00273A5F">
              <w:t xml:space="preserve">Рассмотрение Заявок: не позднее  </w:t>
            </w:r>
            <w:r w:rsidRPr="00D02433">
              <w:rPr>
                <w:noProof/>
                <w:highlight w:val="lightGray"/>
              </w:rPr>
              <w:t>«03» февраля 2017</w:t>
            </w:r>
            <w:r w:rsidRPr="00273A5F">
              <w:t xml:space="preserve"> года 16.00 (время московское).</w:t>
            </w:r>
          </w:p>
          <w:p w:rsidR="00327966" w:rsidRPr="00273A5F" w:rsidRDefault="00327966" w:rsidP="006F5542">
            <w:pPr>
              <w:pStyle w:val="afff5"/>
              <w:rPr>
                <w:rFonts w:eastAsia="Calibri"/>
              </w:rPr>
            </w:pPr>
            <w:r w:rsidRPr="00273A5F">
              <w:t xml:space="preserve">Подведение итогов: не позднее  </w:t>
            </w:r>
            <w:r w:rsidRPr="00D02433">
              <w:rPr>
                <w:noProof/>
                <w:highlight w:val="lightGray"/>
              </w:rPr>
              <w:t>«03» февраля 2017</w:t>
            </w:r>
            <w:r w:rsidRPr="00273A5F">
              <w:t xml:space="preserve">  года 17.00 (время московское).</w:t>
            </w:r>
            <w:r w:rsidRPr="00273A5F">
              <w:rPr>
                <w:rFonts w:eastAsia="Calibri"/>
              </w:rPr>
              <w:t xml:space="preserve"> </w:t>
            </w:r>
          </w:p>
          <w:p w:rsidR="00327966" w:rsidRPr="00273A5F" w:rsidRDefault="00327966" w:rsidP="006F5542">
            <w:pPr>
              <w:pStyle w:val="afff5"/>
            </w:pP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Требование о предоставлении обеспечения заявок на участие в запросе предложений и исполнения  условий договора</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9302A6">
            <w:pPr>
              <w:pStyle w:val="afff5"/>
            </w:pPr>
            <w:r w:rsidRPr="00273A5F">
              <w:t>В соответствии с Документаци</w:t>
            </w:r>
            <w:r>
              <w:t>ей</w:t>
            </w:r>
            <w:r w:rsidRPr="00273A5F">
              <w:t xml:space="preserve"> о запросе предложений.</w:t>
            </w: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Сведения о праве Заказчика вносить изменения в Извещение о проведении запроса предложений в документацию о запросе предложений</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Заказчик имеет право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 а также отказаться от проведения Запроса предложений в любое время до подведения его итогов.</w:t>
            </w:r>
          </w:p>
          <w:p w:rsidR="00327966" w:rsidRPr="00273A5F" w:rsidRDefault="00327966" w:rsidP="006F5542">
            <w:pPr>
              <w:pStyle w:val="afff5"/>
            </w:pPr>
            <w:r w:rsidRPr="00273A5F">
              <w:t>Заказчик имеет право не заключать Договор по результатам проведения Запроса предложений.</w:t>
            </w:r>
          </w:p>
        </w:tc>
      </w:tr>
      <w:tr w:rsidR="00327966" w:rsidRPr="00273A5F" w:rsidTr="00015B5A">
        <w:tc>
          <w:tcPr>
            <w:tcW w:w="8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327966">
            <w:pPr>
              <w:pStyle w:val="a1"/>
              <w:numPr>
                <w:ilvl w:val="0"/>
                <w:numId w:val="12"/>
              </w:numPr>
            </w:pPr>
          </w:p>
        </w:tc>
        <w:tc>
          <w:tcPr>
            <w:tcW w:w="255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273A5F">
              <w:t>Дата публикации Извещения</w:t>
            </w:r>
          </w:p>
        </w:tc>
        <w:tc>
          <w:tcPr>
            <w:tcW w:w="12191" w:type="dxa"/>
            <w:tcBorders>
              <w:top w:val="single" w:sz="4" w:space="0" w:color="C0C0C0"/>
              <w:left w:val="single" w:sz="4" w:space="0" w:color="C0C0C0"/>
              <w:bottom w:val="single" w:sz="4" w:space="0" w:color="C0C0C0"/>
              <w:right w:val="single" w:sz="4" w:space="0" w:color="C0C0C0"/>
            </w:tcBorders>
            <w:vAlign w:val="center"/>
          </w:tcPr>
          <w:p w:rsidR="00327966" w:rsidRPr="00273A5F" w:rsidRDefault="00327966" w:rsidP="006F5542">
            <w:pPr>
              <w:pStyle w:val="afff5"/>
            </w:pPr>
            <w:r w:rsidRPr="00D02433">
              <w:rPr>
                <w:noProof/>
                <w:highlight w:val="lightGray"/>
              </w:rPr>
              <w:t>«18» января 2017</w:t>
            </w:r>
          </w:p>
        </w:tc>
      </w:tr>
    </w:tbl>
    <w:p w:rsidR="00327966" w:rsidRPr="00273A5F" w:rsidRDefault="00327966" w:rsidP="001B25C9"/>
    <w:p w:rsidR="00327966" w:rsidRPr="00273A5F" w:rsidRDefault="00327966" w:rsidP="00B35164">
      <w:pPr>
        <w:pStyle w:val="af4"/>
      </w:pPr>
    </w:p>
    <w:p w:rsidR="00327966" w:rsidRDefault="00327966" w:rsidP="00B35164">
      <w:pPr>
        <w:pStyle w:val="af4"/>
        <w:sectPr w:rsidR="00327966" w:rsidSect="00327966">
          <w:footerReference w:type="default" r:id="rId11"/>
          <w:pgSz w:w="16838" w:h="11906" w:orient="landscape"/>
          <w:pgMar w:top="709" w:right="957" w:bottom="851" w:left="567" w:header="709" w:footer="548" w:gutter="0"/>
          <w:pgNumType w:start="1"/>
          <w:cols w:space="720"/>
          <w:docGrid w:linePitch="326"/>
        </w:sectPr>
      </w:pPr>
      <w:r w:rsidRPr="00273A5F">
        <w:t>Запрос предложений не является торгами (конкурсом, аукционом) или публичным конкурсом в соответствии со статьями 447 – 449 части первой и статьями 1057 – 1061 части второй Гражданского кодекса Российской Федерации, и не накладывает на Организатора и Заказчика обязательств, установленных указанными статьями Гражданского кодекса Российской Федерации.</w:t>
      </w:r>
    </w:p>
    <w:p w:rsidR="00327966" w:rsidRPr="00273A5F" w:rsidRDefault="00327966" w:rsidP="00B35164">
      <w:pPr>
        <w:pStyle w:val="af4"/>
      </w:pPr>
    </w:p>
    <w:sectPr w:rsidR="00327966" w:rsidRPr="00273A5F" w:rsidSect="00327966">
      <w:footerReference w:type="default" r:id="rId12"/>
      <w:type w:val="continuous"/>
      <w:pgSz w:w="16838" w:h="11906" w:orient="landscape"/>
      <w:pgMar w:top="709" w:right="957" w:bottom="851" w:left="567" w:header="709" w:footer="54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7966" w:rsidRDefault="00327966">
      <w:r>
        <w:separator/>
      </w:r>
    </w:p>
    <w:p w:rsidR="00327966" w:rsidRDefault="00327966"/>
  </w:endnote>
  <w:endnote w:type="continuationSeparator" w:id="0">
    <w:p w:rsidR="00327966" w:rsidRDefault="00327966">
      <w:r>
        <w:continuationSeparator/>
      </w:r>
    </w:p>
    <w:p w:rsidR="00327966" w:rsidRDefault="003279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966" w:rsidRDefault="00327966">
    <w:pPr>
      <w:pStyle w:val="af0"/>
      <w:jc w:val="right"/>
    </w:pPr>
    <w:r>
      <w:t>______________________</w:t>
    </w:r>
  </w:p>
  <w:p w:rsidR="00327966" w:rsidRDefault="00327966">
    <w:pPr>
      <w:pStyle w:val="af0"/>
      <w:jc w:val="right"/>
    </w:pPr>
    <w:r>
      <w:t xml:space="preserve">стр. </w:t>
    </w:r>
    <w:r>
      <w:fldChar w:fldCharType="begin"/>
    </w:r>
    <w:r>
      <w:instrText xml:space="preserve"> PAGE </w:instrText>
    </w:r>
    <w:r>
      <w:fldChar w:fldCharType="separate"/>
    </w:r>
    <w:r>
      <w:rPr>
        <w:noProof/>
      </w:rPr>
      <w:t>1</w:t>
    </w:r>
    <w:r>
      <w:fldChar w:fldCharType="end"/>
    </w:r>
    <w:r>
      <w:t xml:space="preserve"> из </w:t>
    </w:r>
    <w:fldSimple w:instr=" NUMPAGES ">
      <w:r>
        <w:rPr>
          <w:noProof/>
        </w:rPr>
        <w:t>4</w:t>
      </w:r>
    </w:fldSimple>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2129" w:rsidRDefault="003B44D5">
    <w:pPr>
      <w:pStyle w:val="af0"/>
      <w:jc w:val="right"/>
    </w:pPr>
    <w:r>
      <w:t>______________________</w:t>
    </w:r>
  </w:p>
  <w:p w:rsidR="00CA2129" w:rsidRDefault="003B44D5">
    <w:pPr>
      <w:pStyle w:val="af0"/>
      <w:jc w:val="right"/>
    </w:pPr>
    <w:r>
      <w:t xml:space="preserve">стр. </w:t>
    </w:r>
    <w:r>
      <w:fldChar w:fldCharType="begin"/>
    </w:r>
    <w:r>
      <w:instrText xml:space="preserve"> PAGE </w:instrText>
    </w:r>
    <w:r>
      <w:fldChar w:fldCharType="separate"/>
    </w:r>
    <w:r w:rsidR="00327966">
      <w:rPr>
        <w:noProof/>
      </w:rPr>
      <w:t>1</w:t>
    </w:r>
    <w:r>
      <w:fldChar w:fldCharType="end"/>
    </w:r>
    <w:r>
      <w:t xml:space="preserve"> из </w:t>
    </w:r>
    <w:fldSimple w:instr=" NUMPAGES ">
      <w:r w:rsidR="00327966">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7966" w:rsidRDefault="00327966">
      <w:r>
        <w:separator/>
      </w:r>
    </w:p>
    <w:p w:rsidR="00327966" w:rsidRDefault="00327966"/>
  </w:footnote>
  <w:footnote w:type="continuationSeparator" w:id="0">
    <w:p w:rsidR="00327966" w:rsidRDefault="00327966">
      <w:r>
        <w:continuationSeparator/>
      </w:r>
    </w:p>
    <w:p w:rsidR="00327966" w:rsidRDefault="0032796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9E4C39E"/>
    <w:lvl w:ilvl="0">
      <w:start w:val="1"/>
      <w:numFmt w:val="decimal"/>
      <w:lvlText w:val="%1."/>
      <w:lvlJc w:val="left"/>
      <w:pPr>
        <w:tabs>
          <w:tab w:val="num" w:pos="1492"/>
        </w:tabs>
        <w:ind w:left="1492" w:hanging="360"/>
      </w:pPr>
    </w:lvl>
  </w:abstractNum>
  <w:abstractNum w:abstractNumId="1">
    <w:nsid w:val="FFFFFF7D"/>
    <w:multiLevelType w:val="singleLevel"/>
    <w:tmpl w:val="7DC6A18C"/>
    <w:lvl w:ilvl="0">
      <w:start w:val="1"/>
      <w:numFmt w:val="decimal"/>
      <w:lvlText w:val="%1."/>
      <w:lvlJc w:val="left"/>
      <w:pPr>
        <w:tabs>
          <w:tab w:val="num" w:pos="1209"/>
        </w:tabs>
        <w:ind w:left="1209" w:hanging="360"/>
      </w:pPr>
    </w:lvl>
  </w:abstractNum>
  <w:abstractNum w:abstractNumId="2">
    <w:nsid w:val="FFFFFF7E"/>
    <w:multiLevelType w:val="singleLevel"/>
    <w:tmpl w:val="9C3AE570"/>
    <w:lvl w:ilvl="0">
      <w:start w:val="1"/>
      <w:numFmt w:val="decimal"/>
      <w:lvlText w:val="%1."/>
      <w:lvlJc w:val="left"/>
      <w:pPr>
        <w:tabs>
          <w:tab w:val="num" w:pos="926"/>
        </w:tabs>
        <w:ind w:left="926" w:hanging="360"/>
      </w:pPr>
    </w:lvl>
  </w:abstractNum>
  <w:abstractNum w:abstractNumId="3">
    <w:nsid w:val="FFFFFF7F"/>
    <w:multiLevelType w:val="singleLevel"/>
    <w:tmpl w:val="D7FEE74A"/>
    <w:lvl w:ilvl="0">
      <w:start w:val="1"/>
      <w:numFmt w:val="decimal"/>
      <w:lvlText w:val="%1."/>
      <w:lvlJc w:val="left"/>
      <w:pPr>
        <w:tabs>
          <w:tab w:val="num" w:pos="643"/>
        </w:tabs>
        <w:ind w:left="643" w:hanging="360"/>
      </w:pPr>
    </w:lvl>
  </w:abstractNum>
  <w:abstractNum w:abstractNumId="4">
    <w:nsid w:val="FFFFFF80"/>
    <w:multiLevelType w:val="singleLevel"/>
    <w:tmpl w:val="6496470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54B0559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31BE8BF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72AC55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33614D2"/>
    <w:lvl w:ilvl="0">
      <w:start w:val="1"/>
      <w:numFmt w:val="decimal"/>
      <w:lvlText w:val="%1."/>
      <w:lvlJc w:val="left"/>
      <w:pPr>
        <w:tabs>
          <w:tab w:val="num" w:pos="360"/>
        </w:tabs>
        <w:ind w:left="360" w:hanging="360"/>
      </w:pPr>
    </w:lvl>
  </w:abstractNum>
  <w:abstractNum w:abstractNumId="9">
    <w:nsid w:val="FFFFFF89"/>
    <w:multiLevelType w:val="singleLevel"/>
    <w:tmpl w:val="A7447E54"/>
    <w:lvl w:ilvl="0">
      <w:start w:val="1"/>
      <w:numFmt w:val="bullet"/>
      <w:lvlText w:val=""/>
      <w:lvlJc w:val="left"/>
      <w:pPr>
        <w:tabs>
          <w:tab w:val="num" w:pos="360"/>
        </w:tabs>
        <w:ind w:left="360" w:hanging="360"/>
      </w:pPr>
      <w:rPr>
        <w:rFonts w:ascii="Symbol" w:hAnsi="Symbol" w:hint="default"/>
      </w:rPr>
    </w:lvl>
  </w:abstractNum>
  <w:abstractNum w:abstractNumId="10">
    <w:nsid w:val="000A326C"/>
    <w:multiLevelType w:val="multilevel"/>
    <w:tmpl w:val="6FDA6744"/>
    <w:lvl w:ilvl="0">
      <w:start w:val="1"/>
      <w:numFmt w:val="decimal"/>
      <w:pStyle w:val="a"/>
      <w:isLgl/>
      <w:suff w:val="space"/>
      <w:lvlText w:val="%1"/>
      <w:lvlJc w:val="left"/>
      <w:pPr>
        <w:ind w:left="0" w:firstLine="567"/>
      </w:pPr>
    </w:lvl>
    <w:lvl w:ilvl="1">
      <w:start w:val="1"/>
      <w:numFmt w:val="decimal"/>
      <w:isLgl/>
      <w:suff w:val="space"/>
      <w:lvlText w:val="%1.%2"/>
      <w:lvlJc w:val="left"/>
      <w:pPr>
        <w:ind w:left="0" w:firstLine="567"/>
      </w:pPr>
    </w:lvl>
    <w:lvl w:ilvl="2">
      <w:start w:val="1"/>
      <w:numFmt w:val="decimal"/>
      <w:isLgl/>
      <w:suff w:val="space"/>
      <w:lvlText w:val="%1.%2.%3"/>
      <w:lvlJc w:val="left"/>
      <w:pPr>
        <w:ind w:left="0" w:firstLine="567"/>
      </w:pPr>
    </w:lvl>
    <w:lvl w:ilvl="3">
      <w:start w:val="1"/>
      <w:numFmt w:val="decimal"/>
      <w:isLgl/>
      <w:suff w:val="space"/>
      <w:lvlText w:val="%1.%2.%3.%4"/>
      <w:lvlJc w:val="left"/>
      <w:pPr>
        <w:ind w:left="0" w:firstLine="567"/>
      </w:pPr>
    </w:lvl>
    <w:lvl w:ilvl="4">
      <w:start w:val="1"/>
      <w:numFmt w:val="decimal"/>
      <w:isLgl/>
      <w:suff w:val="space"/>
      <w:lvlText w:val="%1.%2.%3.%4.%5"/>
      <w:lvlJc w:val="left"/>
      <w:pPr>
        <w:ind w:left="0" w:firstLine="567"/>
      </w:pPr>
    </w:lvl>
    <w:lvl w:ilvl="5">
      <w:start w:val="1"/>
      <w:numFmt w:val="decimal"/>
      <w:isLgl/>
      <w:suff w:val="space"/>
      <w:lvlText w:val="%1.%2.%3.%4.%5.%6"/>
      <w:lvlJc w:val="left"/>
      <w:pPr>
        <w:ind w:left="2268" w:firstLine="709"/>
      </w:pPr>
    </w:lvl>
    <w:lvl w:ilvl="6">
      <w:start w:val="1"/>
      <w:numFmt w:val="decimal"/>
      <w:isLgl/>
      <w:suff w:val="space"/>
      <w:lvlText w:val="%1.%2.%3.%4.%5.%6.%7"/>
      <w:lvlJc w:val="left"/>
      <w:pPr>
        <w:ind w:left="2268" w:firstLine="709"/>
      </w:pPr>
    </w:lvl>
    <w:lvl w:ilvl="7">
      <w:start w:val="1"/>
      <w:numFmt w:val="decimal"/>
      <w:suff w:val="space"/>
      <w:lvlText w:val="%1.%2.%3.%4.%5.%6.%7.%8"/>
      <w:lvlJc w:val="left"/>
      <w:pPr>
        <w:ind w:left="2268" w:firstLine="709"/>
      </w:pPr>
    </w:lvl>
    <w:lvl w:ilvl="8">
      <w:start w:val="1"/>
      <w:numFmt w:val="decimal"/>
      <w:suff w:val="space"/>
      <w:lvlText w:val="%1.%2.%3.%4.%5.%6.%7.%8.%9"/>
      <w:lvlJc w:val="left"/>
      <w:pPr>
        <w:ind w:left="2268" w:firstLine="709"/>
      </w:pPr>
    </w:lvl>
  </w:abstractNum>
  <w:abstractNum w:abstractNumId="11">
    <w:nsid w:val="189A795C"/>
    <w:multiLevelType w:val="multilevel"/>
    <w:tmpl w:val="4CDC0A02"/>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webHidden w:val="0"/>
        <w:color w:val="000000"/>
        <w:spacing w:val="0"/>
        <w:kern w:val="0"/>
        <w:position w:val="0"/>
        <w:sz w:val="24"/>
        <w:u w:val="none"/>
        <w:effect w:val="none"/>
        <w:vertAlign w:val="baseline"/>
        <w:em w:val="none"/>
        <w:specVanish w:val="0"/>
      </w:rPr>
    </w:lvl>
    <w:lvl w:ilvl="1">
      <w:start w:val="1"/>
      <w:numFmt w:val="russianLower"/>
      <w:suff w:val="space"/>
      <w:lvlText w:val="%1.%2"/>
      <w:lvlJc w:val="left"/>
      <w:pPr>
        <w:ind w:left="567" w:firstLine="567"/>
      </w:pPr>
      <w:rPr>
        <w:rFonts w:ascii="Times New Roman" w:hAnsi="Times New Roman" w:cs="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cs="Times New Roman" w:hint="default"/>
        <w:b/>
        <w:i w:val="0"/>
        <w:color w:val="auto"/>
        <w:sz w:val="26"/>
      </w:rPr>
    </w:lvl>
    <w:lvl w:ilvl="3">
      <w:start w:val="1"/>
      <w:numFmt w:val="decimal"/>
      <w:suff w:val="space"/>
      <w:lvlText w:val="%1.%2.%3.%4"/>
      <w:lvlJc w:val="left"/>
      <w:pPr>
        <w:ind w:left="567"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2142"/>
        </w:tabs>
        <w:ind w:left="2142" w:hanging="1008"/>
      </w:pPr>
    </w:lvl>
    <w:lvl w:ilvl="5">
      <w:start w:val="1"/>
      <w:numFmt w:val="decimal"/>
      <w:lvlText w:val="%1.%2.%3.%4.%5.%6"/>
      <w:lvlJc w:val="left"/>
      <w:pPr>
        <w:tabs>
          <w:tab w:val="num" w:pos="2286"/>
        </w:tabs>
        <w:ind w:left="2286" w:hanging="1152"/>
      </w:pPr>
    </w:lvl>
    <w:lvl w:ilvl="6">
      <w:start w:val="1"/>
      <w:numFmt w:val="decimal"/>
      <w:lvlText w:val="%1.%2.%3.%4.%5.%6.%7"/>
      <w:lvlJc w:val="left"/>
      <w:pPr>
        <w:tabs>
          <w:tab w:val="num" w:pos="2430"/>
        </w:tabs>
        <w:ind w:left="2430" w:hanging="1296"/>
      </w:pPr>
    </w:lvl>
    <w:lvl w:ilvl="7">
      <w:start w:val="1"/>
      <w:numFmt w:val="decimal"/>
      <w:lvlText w:val="%1.%2.%3.%4.%5.%6.%7.%8"/>
      <w:lvlJc w:val="left"/>
      <w:pPr>
        <w:tabs>
          <w:tab w:val="num" w:pos="2574"/>
        </w:tabs>
        <w:ind w:left="2574" w:hanging="1440"/>
      </w:pPr>
    </w:lvl>
    <w:lvl w:ilvl="8">
      <w:start w:val="1"/>
      <w:numFmt w:val="decimal"/>
      <w:lvlText w:val="%1.%2.%3.%4.%5.%6.%7.%8.%9"/>
      <w:lvlJc w:val="left"/>
      <w:pPr>
        <w:tabs>
          <w:tab w:val="num" w:pos="2718"/>
        </w:tabs>
        <w:ind w:left="2718" w:hanging="1584"/>
      </w:pPr>
    </w:lvl>
  </w:abstractNum>
  <w:abstractNum w:abstractNumId="12">
    <w:nsid w:val="2C557F61"/>
    <w:multiLevelType w:val="hybridMultilevel"/>
    <w:tmpl w:val="4A642BA8"/>
    <w:lvl w:ilvl="0" w:tplc="27509BEC">
      <w:start w:val="1"/>
      <w:numFmt w:val="decimal"/>
      <w:pStyle w:val="a1"/>
      <w:lvlText w:val="%1"/>
      <w:lvlJc w:val="left"/>
      <w:pPr>
        <w:tabs>
          <w:tab w:val="num" w:pos="340"/>
        </w:tabs>
        <w:ind w:left="0" w:firstLine="57"/>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D911A42"/>
    <w:multiLevelType w:val="multilevel"/>
    <w:tmpl w:val="8396A344"/>
    <w:lvl w:ilvl="0">
      <w:start w:val="1"/>
      <w:numFmt w:val="decimal"/>
      <w:pStyle w:val="1"/>
      <w:suff w:val="space"/>
      <w:lvlText w:val="%1"/>
      <w:lvlJc w:val="left"/>
      <w:pPr>
        <w:ind w:left="0" w:firstLine="567"/>
      </w:pPr>
    </w:lvl>
    <w:lvl w:ilvl="1">
      <w:start w:val="1"/>
      <w:numFmt w:val="decimal"/>
      <w:pStyle w:val="2"/>
      <w:suff w:val="space"/>
      <w:lvlText w:val="%1.%2"/>
      <w:lvlJc w:val="left"/>
      <w:pPr>
        <w:ind w:left="0" w:firstLine="567"/>
      </w:pPr>
    </w:lvl>
    <w:lvl w:ilvl="2">
      <w:start w:val="1"/>
      <w:numFmt w:val="decimal"/>
      <w:pStyle w:val="3"/>
      <w:suff w:val="space"/>
      <w:lvlText w:val="%1.%2.%3"/>
      <w:lvlJc w:val="left"/>
      <w:pPr>
        <w:ind w:left="0" w:firstLine="567"/>
      </w:pPr>
    </w:lvl>
    <w:lvl w:ilvl="3">
      <w:start w:val="1"/>
      <w:numFmt w:val="decimal"/>
      <w:pStyle w:val="4"/>
      <w:suff w:val="space"/>
      <w:lvlText w:val="%1.%2.%3.%4"/>
      <w:lvlJc w:val="left"/>
      <w:pPr>
        <w:ind w:left="0" w:firstLine="567"/>
      </w:pPr>
    </w:lvl>
    <w:lvl w:ilvl="4">
      <w:start w:val="1"/>
      <w:numFmt w:val="decimal"/>
      <w:pStyle w:val="5"/>
      <w:suff w:val="space"/>
      <w:lvlText w:val="%1.%2.%3.%4.%5"/>
      <w:lvlJc w:val="left"/>
      <w:pPr>
        <w:ind w:left="0" w:firstLine="567"/>
      </w:pPr>
    </w:lvl>
    <w:lvl w:ilvl="5">
      <w:start w:val="1"/>
      <w:numFmt w:val="decimal"/>
      <w:pStyle w:val="6"/>
      <w:suff w:val="space"/>
      <w:lvlText w:val="%1.%2.%3.%4.%5.%6"/>
      <w:lvlJc w:val="left"/>
      <w:pPr>
        <w:ind w:left="0" w:firstLine="567"/>
      </w:pPr>
    </w:lvl>
    <w:lvl w:ilvl="6">
      <w:start w:val="1"/>
      <w:numFmt w:val="decimal"/>
      <w:pStyle w:val="7"/>
      <w:suff w:val="space"/>
      <w:lvlText w:val="%1.%2.%3.%4.%5.%6.%7"/>
      <w:lvlJc w:val="left"/>
      <w:pPr>
        <w:ind w:left="0" w:firstLine="567"/>
      </w:pPr>
    </w:lvl>
    <w:lvl w:ilvl="7">
      <w:start w:val="1"/>
      <w:numFmt w:val="decimal"/>
      <w:pStyle w:val="8"/>
      <w:suff w:val="space"/>
      <w:lvlText w:val="%1.%2.%3.%4.%5.%6.%7.%8"/>
      <w:lvlJc w:val="left"/>
      <w:pPr>
        <w:ind w:left="0" w:firstLine="567"/>
      </w:pPr>
    </w:lvl>
    <w:lvl w:ilvl="8">
      <w:start w:val="1"/>
      <w:numFmt w:val="decimal"/>
      <w:pStyle w:val="9"/>
      <w:suff w:val="space"/>
      <w:lvlText w:val="%1.%2.%3.%4.%5.%6.%7.%8.%9"/>
      <w:lvlJc w:val="left"/>
      <w:pPr>
        <w:ind w:left="0" w:firstLine="567"/>
      </w:pPr>
    </w:lvl>
  </w:abstractNum>
  <w:abstractNum w:abstractNumId="14">
    <w:nsid w:val="4F65195B"/>
    <w:multiLevelType w:val="multilevel"/>
    <w:tmpl w:val="16A8B17E"/>
    <w:lvl w:ilvl="0">
      <w:start w:val="1"/>
      <w:numFmt w:val="decimal"/>
      <w:pStyle w:val="10"/>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615262BA"/>
    <w:multiLevelType w:val="hybridMultilevel"/>
    <w:tmpl w:val="93CC95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2C44283"/>
    <w:multiLevelType w:val="multilevel"/>
    <w:tmpl w:val="8D4C412E"/>
    <w:lvl w:ilvl="0">
      <w:start w:val="1"/>
      <w:numFmt w:val="russianUpper"/>
      <w:pStyle w:val="a2"/>
      <w:suff w:val="space"/>
      <w:lvlText w:val="Приложение %1"/>
      <w:lvlJc w:val="left"/>
      <w:pPr>
        <w:ind w:left="6521" w:firstLine="0"/>
      </w:pPr>
    </w:lvl>
    <w:lvl w:ilvl="1">
      <w:start w:val="1"/>
      <w:numFmt w:val="decimal"/>
      <w:pStyle w:val="20"/>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0"/>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8">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9">
    <w:nsid w:val="70CC008F"/>
    <w:multiLevelType w:val="multilevel"/>
    <w:tmpl w:val="D3A4E860"/>
    <w:lvl w:ilvl="0">
      <w:start w:val="1"/>
      <w:numFmt w:val="decimal"/>
      <w:pStyle w:val="a4"/>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4"/>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1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18"/>
  </w:num>
  <w:num w:numId="6">
    <w:abstractNumId w:val="10"/>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lvlOverride w:ilvl="2"/>
    <w:lvlOverride w:ilvl="3"/>
    <w:lvlOverride w:ilvl="4"/>
    <w:lvlOverride w:ilvl="5"/>
    <w:lvlOverride w:ilvl="6"/>
    <w:lvlOverride w:ilvl="7"/>
    <w:lvlOverride w:ilvl="8"/>
  </w:num>
  <w:num w:numId="12">
    <w:abstractNumId w:val="12"/>
  </w:num>
  <w:num w:numId="13">
    <w:abstractNumId w:val="12"/>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15"/>
    <w:lvlOverride w:ilvl="0">
      <w:startOverride w:val="1"/>
    </w:lvlOverride>
    <w:lvlOverride w:ilvl="1"/>
    <w:lvlOverride w:ilvl="2"/>
    <w:lvlOverride w:ilvl="3"/>
    <w:lvlOverride w:ilvl="4"/>
    <w:lvlOverride w:ilvl="5"/>
    <w:lvlOverride w:ilvl="6"/>
    <w:lvlOverride w:ilvl="7"/>
    <w:lvlOverride w:ilvl="8"/>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12"/>
  </w:num>
  <w:num w:numId="42">
    <w:abstractNumId w:val="16"/>
  </w:num>
  <w:num w:numId="43">
    <w:abstractNumId w:val="12"/>
    <w:lvlOverride w:ilvl="0">
      <w:startOverride w:val="1"/>
    </w:lvlOverride>
  </w:num>
  <w:num w:numId="44">
    <w:abstractNumId w:val="12"/>
    <w:lvlOverride w:ilvl="0">
      <w:startOverride w:val="5"/>
    </w:lvlOverride>
  </w:num>
  <w:num w:numId="45">
    <w:abstractNumId w:val="12"/>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A91"/>
    <w:rsid w:val="00015B5A"/>
    <w:rsid w:val="0011313C"/>
    <w:rsid w:val="00134BC2"/>
    <w:rsid w:val="00154B90"/>
    <w:rsid w:val="00155C6D"/>
    <w:rsid w:val="00195899"/>
    <w:rsid w:val="001B25C9"/>
    <w:rsid w:val="001C6FCA"/>
    <w:rsid w:val="001D6E87"/>
    <w:rsid w:val="002126A2"/>
    <w:rsid w:val="00266138"/>
    <w:rsid w:val="00273A5F"/>
    <w:rsid w:val="00277CFE"/>
    <w:rsid w:val="00285FEB"/>
    <w:rsid w:val="002C2BB1"/>
    <w:rsid w:val="002C312E"/>
    <w:rsid w:val="002D0767"/>
    <w:rsid w:val="002F2B8F"/>
    <w:rsid w:val="00327966"/>
    <w:rsid w:val="0035470E"/>
    <w:rsid w:val="00382086"/>
    <w:rsid w:val="003B44D5"/>
    <w:rsid w:val="003B4846"/>
    <w:rsid w:val="003B5342"/>
    <w:rsid w:val="003F42FF"/>
    <w:rsid w:val="00445719"/>
    <w:rsid w:val="00455D74"/>
    <w:rsid w:val="004B503D"/>
    <w:rsid w:val="004B706A"/>
    <w:rsid w:val="004E0F94"/>
    <w:rsid w:val="004E7117"/>
    <w:rsid w:val="0054228D"/>
    <w:rsid w:val="005C6695"/>
    <w:rsid w:val="005D0C7E"/>
    <w:rsid w:val="005E3C9B"/>
    <w:rsid w:val="005E45AB"/>
    <w:rsid w:val="00613125"/>
    <w:rsid w:val="00623F4F"/>
    <w:rsid w:val="006A1B1F"/>
    <w:rsid w:val="006E05C6"/>
    <w:rsid w:val="006F5542"/>
    <w:rsid w:val="00727A8D"/>
    <w:rsid w:val="0074114F"/>
    <w:rsid w:val="0078501F"/>
    <w:rsid w:val="00785138"/>
    <w:rsid w:val="00796A57"/>
    <w:rsid w:val="007A29D6"/>
    <w:rsid w:val="007B2A5B"/>
    <w:rsid w:val="007C6124"/>
    <w:rsid w:val="007D4300"/>
    <w:rsid w:val="007E3E4E"/>
    <w:rsid w:val="00825A99"/>
    <w:rsid w:val="00835EC7"/>
    <w:rsid w:val="00855945"/>
    <w:rsid w:val="008F143F"/>
    <w:rsid w:val="008F4343"/>
    <w:rsid w:val="00922126"/>
    <w:rsid w:val="009302A6"/>
    <w:rsid w:val="0093095F"/>
    <w:rsid w:val="00932FA3"/>
    <w:rsid w:val="0094245B"/>
    <w:rsid w:val="0097555E"/>
    <w:rsid w:val="0098176D"/>
    <w:rsid w:val="00986EAC"/>
    <w:rsid w:val="009A21FD"/>
    <w:rsid w:val="009B53DC"/>
    <w:rsid w:val="009F7B47"/>
    <w:rsid w:val="00A258E8"/>
    <w:rsid w:val="00A30AD3"/>
    <w:rsid w:val="00AC03EC"/>
    <w:rsid w:val="00B35164"/>
    <w:rsid w:val="00B36465"/>
    <w:rsid w:val="00B63779"/>
    <w:rsid w:val="00B66A6B"/>
    <w:rsid w:val="00B676D5"/>
    <w:rsid w:val="00B709AA"/>
    <w:rsid w:val="00B77E71"/>
    <w:rsid w:val="00B924A5"/>
    <w:rsid w:val="00BA4EB3"/>
    <w:rsid w:val="00BA6698"/>
    <w:rsid w:val="00BB35E8"/>
    <w:rsid w:val="00BE6E6A"/>
    <w:rsid w:val="00C27EE0"/>
    <w:rsid w:val="00C62B18"/>
    <w:rsid w:val="00C9489A"/>
    <w:rsid w:val="00CA2129"/>
    <w:rsid w:val="00CD2506"/>
    <w:rsid w:val="00D20E87"/>
    <w:rsid w:val="00D348AD"/>
    <w:rsid w:val="00D35023"/>
    <w:rsid w:val="00D70CD4"/>
    <w:rsid w:val="00DC1033"/>
    <w:rsid w:val="00DD36E7"/>
    <w:rsid w:val="00E22385"/>
    <w:rsid w:val="00E30A91"/>
    <w:rsid w:val="00E51F7A"/>
    <w:rsid w:val="00E74E86"/>
    <w:rsid w:val="00EA3F67"/>
    <w:rsid w:val="00ED0A15"/>
    <w:rsid w:val="00F142D8"/>
    <w:rsid w:val="00F33988"/>
    <w:rsid w:val="00FA3FC2"/>
    <w:rsid w:val="00FD1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qFormat="1"/>
    <w:lsdException w:name="header" w:uiPriority="99"/>
    <w:lsdException w:name="footer" w:uiPriority="99"/>
    <w:lsdException w:name="caption" w:uiPriority="99" w:qFormat="1"/>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Pr>
      <w:sz w:val="24"/>
      <w:szCs w:val="24"/>
    </w:rPr>
  </w:style>
  <w:style w:type="paragraph" w:styleId="1">
    <w:name w:val="heading 1"/>
    <w:basedOn w:val="a5"/>
    <w:next w:val="a5"/>
    <w:link w:val="11"/>
    <w:qFormat/>
    <w:pPr>
      <w:keepNext/>
      <w:pageBreakBefore/>
      <w:numPr>
        <w:numId w:val="2"/>
      </w:numPr>
      <w:tabs>
        <w:tab w:val="left" w:pos="851"/>
      </w:tabs>
      <w:spacing w:before="240" w:after="120"/>
      <w:jc w:val="both"/>
      <w:outlineLvl w:val="0"/>
    </w:pPr>
    <w:rPr>
      <w:b/>
      <w:bCs/>
      <w:caps/>
      <w:kern w:val="32"/>
      <w:sz w:val="28"/>
      <w:szCs w:val="28"/>
      <w:lang w:val="en-US"/>
    </w:rPr>
  </w:style>
  <w:style w:type="paragraph" w:styleId="2">
    <w:name w:val="heading 2"/>
    <w:basedOn w:val="a5"/>
    <w:next w:val="31"/>
    <w:link w:val="21"/>
    <w:qFormat/>
    <w:pPr>
      <w:keepNext/>
      <w:numPr>
        <w:ilvl w:val="1"/>
        <w:numId w:val="3"/>
      </w:numPr>
      <w:tabs>
        <w:tab w:val="left" w:pos="1134"/>
        <w:tab w:val="left" w:pos="1276"/>
      </w:tabs>
      <w:spacing w:before="180" w:after="60"/>
      <w:jc w:val="both"/>
      <w:outlineLvl w:val="1"/>
    </w:pPr>
    <w:rPr>
      <w:b/>
      <w:bCs/>
      <w:iCs/>
      <w:sz w:val="28"/>
      <w:szCs w:val="28"/>
    </w:rPr>
  </w:style>
  <w:style w:type="paragraph" w:styleId="3">
    <w:name w:val="heading 3"/>
    <w:basedOn w:val="a5"/>
    <w:next w:val="a5"/>
    <w:link w:val="32"/>
    <w:qFormat/>
    <w:pPr>
      <w:keepNext/>
      <w:numPr>
        <w:ilvl w:val="2"/>
        <w:numId w:val="2"/>
      </w:numPr>
      <w:tabs>
        <w:tab w:val="left" w:pos="1276"/>
      </w:tabs>
      <w:spacing w:before="120" w:after="120"/>
      <w:outlineLvl w:val="2"/>
    </w:pPr>
    <w:rPr>
      <w:b/>
      <w:bCs/>
      <w:sz w:val="26"/>
      <w:szCs w:val="26"/>
    </w:rPr>
  </w:style>
  <w:style w:type="paragraph" w:styleId="4">
    <w:name w:val="heading 4"/>
    <w:basedOn w:val="a5"/>
    <w:next w:val="a5"/>
    <w:link w:val="41"/>
    <w:qFormat/>
    <w:pPr>
      <w:keepNext/>
      <w:numPr>
        <w:ilvl w:val="3"/>
        <w:numId w:val="2"/>
      </w:numPr>
      <w:tabs>
        <w:tab w:val="left" w:pos="1418"/>
      </w:tabs>
      <w:spacing w:before="120" w:after="60"/>
      <w:outlineLvl w:val="3"/>
    </w:pPr>
    <w:rPr>
      <w:b/>
      <w:bCs/>
    </w:rPr>
  </w:style>
  <w:style w:type="paragraph" w:styleId="5">
    <w:name w:val="heading 5"/>
    <w:basedOn w:val="a5"/>
    <w:next w:val="a5"/>
    <w:link w:val="50"/>
    <w:qFormat/>
    <w:pPr>
      <w:numPr>
        <w:ilvl w:val="4"/>
        <w:numId w:val="2"/>
      </w:numPr>
      <w:tabs>
        <w:tab w:val="left" w:pos="1701"/>
      </w:tabs>
      <w:spacing w:before="240" w:after="60"/>
      <w:outlineLvl w:val="4"/>
    </w:pPr>
    <w:rPr>
      <w:b/>
      <w:bCs/>
      <w:iCs/>
      <w:sz w:val="22"/>
      <w:szCs w:val="22"/>
    </w:rPr>
  </w:style>
  <w:style w:type="paragraph" w:styleId="6">
    <w:name w:val="heading 6"/>
    <w:basedOn w:val="a5"/>
    <w:next w:val="a5"/>
    <w:link w:val="60"/>
    <w:qFormat/>
    <w:pPr>
      <w:numPr>
        <w:ilvl w:val="5"/>
        <w:numId w:val="2"/>
      </w:numPr>
      <w:spacing w:before="240" w:after="60"/>
      <w:outlineLvl w:val="5"/>
    </w:pPr>
    <w:rPr>
      <w:b/>
      <w:bCs/>
      <w:sz w:val="22"/>
      <w:szCs w:val="22"/>
    </w:rPr>
  </w:style>
  <w:style w:type="paragraph" w:styleId="7">
    <w:name w:val="heading 7"/>
    <w:basedOn w:val="a5"/>
    <w:next w:val="a5"/>
    <w:link w:val="70"/>
    <w:uiPriority w:val="99"/>
    <w:qFormat/>
    <w:pPr>
      <w:numPr>
        <w:ilvl w:val="6"/>
        <w:numId w:val="2"/>
      </w:numPr>
      <w:spacing w:before="240" w:after="60"/>
      <w:outlineLvl w:val="6"/>
    </w:pPr>
  </w:style>
  <w:style w:type="paragraph" w:styleId="8">
    <w:name w:val="heading 8"/>
    <w:basedOn w:val="a5"/>
    <w:next w:val="a5"/>
    <w:link w:val="80"/>
    <w:uiPriority w:val="99"/>
    <w:qFormat/>
    <w:pPr>
      <w:numPr>
        <w:ilvl w:val="7"/>
        <w:numId w:val="2"/>
      </w:numPr>
      <w:spacing w:before="240" w:after="60"/>
      <w:outlineLvl w:val="7"/>
    </w:pPr>
    <w:rPr>
      <w:i/>
      <w:iCs/>
    </w:rPr>
  </w:style>
  <w:style w:type="paragraph" w:styleId="9">
    <w:name w:val="heading 9"/>
    <w:basedOn w:val="a5"/>
    <w:next w:val="a5"/>
    <w:link w:val="90"/>
    <w:uiPriority w:val="99"/>
    <w:qFormat/>
    <w:pPr>
      <w:numPr>
        <w:ilvl w:val="8"/>
        <w:numId w:val="2"/>
      </w:numPr>
      <w:spacing w:before="240" w:after="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styleId="a9">
    <w:name w:val="Hyperlink"/>
    <w:uiPriority w:val="99"/>
    <w:rPr>
      <w:color w:val="0000FF"/>
      <w:u w:val="single"/>
    </w:rPr>
  </w:style>
  <w:style w:type="character" w:styleId="aa">
    <w:name w:val="FollowedHyperlink"/>
    <w:rPr>
      <w:color w:val="800080"/>
      <w:u w:val="single"/>
    </w:rPr>
  </w:style>
  <w:style w:type="paragraph" w:styleId="HTML">
    <w:name w:val="HTML Address"/>
    <w:basedOn w:val="a5"/>
    <w:link w:val="HTML0"/>
    <w:rPr>
      <w:i/>
      <w:iCs/>
    </w:rPr>
  </w:style>
  <w:style w:type="character" w:customStyle="1" w:styleId="HTML0">
    <w:name w:val="Адрес HTML Знак"/>
    <w:link w:val="HTML"/>
    <w:locked/>
    <w:rPr>
      <w:i/>
      <w:iCs/>
      <w:sz w:val="24"/>
      <w:szCs w:val="24"/>
    </w:rPr>
  </w:style>
  <w:style w:type="character" w:customStyle="1" w:styleId="11">
    <w:name w:val="Заголовок 1 Знак"/>
    <w:link w:val="1"/>
    <w:locked/>
    <w:rPr>
      <w:b/>
      <w:bCs/>
      <w:caps/>
      <w:kern w:val="32"/>
      <w:sz w:val="28"/>
      <w:szCs w:val="28"/>
      <w:lang w:val="en-US"/>
    </w:rPr>
  </w:style>
  <w:style w:type="paragraph" w:customStyle="1" w:styleId="31">
    <w:name w:val="Пункт 3"/>
    <w:basedOn w:val="3"/>
    <w:uiPriority w:val="99"/>
    <w:pPr>
      <w:keepNext w:val="0"/>
      <w:spacing w:after="60"/>
      <w:jc w:val="both"/>
    </w:pPr>
    <w:rPr>
      <w:b w:val="0"/>
      <w:sz w:val="24"/>
      <w:szCs w:val="24"/>
    </w:rPr>
  </w:style>
  <w:style w:type="character" w:customStyle="1" w:styleId="21">
    <w:name w:val="Заголовок 2 Знак"/>
    <w:link w:val="2"/>
    <w:locked/>
    <w:rPr>
      <w:rFonts w:ascii="Times New Roman" w:eastAsia="Times New Roman" w:hAnsi="Times New Roman" w:cs="Times New Roman" w:hint="default"/>
      <w:b/>
      <w:bCs/>
      <w:iCs/>
      <w:sz w:val="28"/>
      <w:szCs w:val="28"/>
    </w:rPr>
  </w:style>
  <w:style w:type="character" w:customStyle="1" w:styleId="32">
    <w:name w:val="Заголовок 3 Знак"/>
    <w:link w:val="3"/>
    <w:locked/>
    <w:rPr>
      <w:rFonts w:ascii="Cambria" w:eastAsia="Times New Roman" w:hAnsi="Cambria" w:cs="Times New Roman" w:hint="default"/>
      <w:b/>
      <w:bCs/>
      <w:color w:val="4F81BD"/>
      <w:sz w:val="24"/>
      <w:szCs w:val="24"/>
    </w:rPr>
  </w:style>
  <w:style w:type="character" w:customStyle="1" w:styleId="41">
    <w:name w:val="Заголовок 4 Знак"/>
    <w:link w:val="4"/>
    <w:locked/>
    <w:rPr>
      <w:rFonts w:ascii="Cambria" w:eastAsia="Times New Roman" w:hAnsi="Cambria" w:cs="Times New Roman" w:hint="default"/>
      <w:b/>
      <w:bCs/>
      <w:i/>
      <w:iCs/>
      <w:color w:val="4F81BD"/>
      <w:sz w:val="24"/>
      <w:szCs w:val="24"/>
    </w:rPr>
  </w:style>
  <w:style w:type="character" w:customStyle="1" w:styleId="50">
    <w:name w:val="Заголовок 5 Знак"/>
    <w:link w:val="5"/>
    <w:locked/>
    <w:rPr>
      <w:rFonts w:ascii="Cambria" w:eastAsia="Times New Roman" w:hAnsi="Cambria" w:cs="Times New Roman" w:hint="default"/>
      <w:color w:val="243F60"/>
      <w:sz w:val="24"/>
      <w:szCs w:val="24"/>
    </w:rPr>
  </w:style>
  <w:style w:type="character" w:customStyle="1" w:styleId="60">
    <w:name w:val="Заголовок 6 Знак"/>
    <w:link w:val="6"/>
    <w:locked/>
    <w:rPr>
      <w:rFonts w:ascii="Cambria" w:eastAsia="Times New Roman" w:hAnsi="Cambria" w:cs="Times New Roman" w:hint="default"/>
      <w:i/>
      <w:iCs/>
      <w:color w:val="243F60"/>
      <w:sz w:val="24"/>
      <w:szCs w:val="24"/>
    </w:rPr>
  </w:style>
  <w:style w:type="paragraph" w:styleId="ab">
    <w:name w:val="Normal (Web)"/>
    <w:basedOn w:val="a5"/>
    <w:uiPriority w:val="99"/>
    <w:pPr>
      <w:spacing w:before="100" w:beforeAutospacing="1" w:after="100" w:afterAutospacing="1"/>
    </w:pPr>
  </w:style>
  <w:style w:type="character" w:customStyle="1" w:styleId="70">
    <w:name w:val="Заголовок 7 Знак"/>
    <w:link w:val="7"/>
    <w:uiPriority w:val="99"/>
    <w:locked/>
    <w:rPr>
      <w:rFonts w:ascii="Cambria" w:eastAsia="Times New Roman" w:hAnsi="Cambria" w:cs="Times New Roman" w:hint="default"/>
      <w:i/>
      <w:iCs/>
      <w:color w:val="404040"/>
      <w:sz w:val="24"/>
      <w:szCs w:val="24"/>
    </w:rPr>
  </w:style>
  <w:style w:type="character" w:customStyle="1" w:styleId="80">
    <w:name w:val="Заголовок 8 Знак"/>
    <w:link w:val="8"/>
    <w:uiPriority w:val="99"/>
    <w:locked/>
    <w:rPr>
      <w:rFonts w:ascii="Cambria" w:eastAsia="Times New Roman" w:hAnsi="Cambria" w:cs="Times New Roman" w:hint="default"/>
      <w:color w:val="404040"/>
    </w:rPr>
  </w:style>
  <w:style w:type="character" w:customStyle="1" w:styleId="90">
    <w:name w:val="Заголовок 9 Знак"/>
    <w:link w:val="9"/>
    <w:uiPriority w:val="99"/>
    <w:locked/>
    <w:rPr>
      <w:rFonts w:ascii="Cambria" w:eastAsia="Times New Roman" w:hAnsi="Cambria" w:cs="Times New Roman" w:hint="default"/>
      <w:i/>
      <w:iCs/>
      <w:color w:val="404040"/>
    </w:rPr>
  </w:style>
  <w:style w:type="paragraph" w:styleId="12">
    <w:name w:val="toc 1"/>
    <w:basedOn w:val="a5"/>
    <w:next w:val="a5"/>
    <w:autoRedefine/>
    <w:uiPriority w:val="39"/>
    <w:pPr>
      <w:spacing w:before="120" w:after="120"/>
    </w:pPr>
    <w:rPr>
      <w:b/>
      <w:bCs/>
      <w:caps/>
      <w:sz w:val="20"/>
      <w:szCs w:val="20"/>
    </w:rPr>
  </w:style>
  <w:style w:type="paragraph" w:styleId="22">
    <w:name w:val="toc 2"/>
    <w:basedOn w:val="a5"/>
    <w:next w:val="a5"/>
    <w:autoRedefine/>
    <w:uiPriority w:val="39"/>
    <w:pPr>
      <w:ind w:left="240"/>
    </w:pPr>
    <w:rPr>
      <w:smallCaps/>
      <w:sz w:val="20"/>
      <w:szCs w:val="20"/>
    </w:rPr>
  </w:style>
  <w:style w:type="paragraph" w:styleId="33">
    <w:name w:val="toc 3"/>
    <w:basedOn w:val="a5"/>
    <w:next w:val="a5"/>
    <w:autoRedefine/>
    <w:uiPriority w:val="39"/>
    <w:pPr>
      <w:ind w:left="480"/>
    </w:pPr>
    <w:rPr>
      <w:i/>
      <w:iCs/>
      <w:sz w:val="20"/>
      <w:szCs w:val="20"/>
    </w:rPr>
  </w:style>
  <w:style w:type="paragraph" w:styleId="42">
    <w:name w:val="toc 4"/>
    <w:basedOn w:val="a5"/>
    <w:next w:val="a5"/>
    <w:autoRedefine/>
    <w:uiPriority w:val="99"/>
    <w:semiHidden/>
    <w:pPr>
      <w:ind w:left="720"/>
    </w:pPr>
    <w:rPr>
      <w:sz w:val="18"/>
      <w:szCs w:val="18"/>
    </w:rPr>
  </w:style>
  <w:style w:type="paragraph" w:styleId="51">
    <w:name w:val="toc 5"/>
    <w:basedOn w:val="a5"/>
    <w:next w:val="a5"/>
    <w:autoRedefine/>
    <w:uiPriority w:val="99"/>
    <w:semiHidden/>
    <w:pPr>
      <w:ind w:left="960"/>
    </w:pPr>
    <w:rPr>
      <w:sz w:val="18"/>
      <w:szCs w:val="18"/>
    </w:rPr>
  </w:style>
  <w:style w:type="paragraph" w:styleId="61">
    <w:name w:val="toc 6"/>
    <w:basedOn w:val="a5"/>
    <w:next w:val="a5"/>
    <w:autoRedefine/>
    <w:uiPriority w:val="99"/>
    <w:semiHidden/>
    <w:pPr>
      <w:ind w:left="1200"/>
    </w:pPr>
    <w:rPr>
      <w:sz w:val="18"/>
      <w:szCs w:val="18"/>
    </w:rPr>
  </w:style>
  <w:style w:type="paragraph" w:styleId="71">
    <w:name w:val="toc 7"/>
    <w:basedOn w:val="a5"/>
    <w:next w:val="a5"/>
    <w:autoRedefine/>
    <w:uiPriority w:val="99"/>
    <w:semiHidden/>
    <w:pPr>
      <w:ind w:left="1440"/>
    </w:pPr>
    <w:rPr>
      <w:sz w:val="18"/>
      <w:szCs w:val="18"/>
    </w:rPr>
  </w:style>
  <w:style w:type="paragraph" w:styleId="81">
    <w:name w:val="toc 8"/>
    <w:basedOn w:val="a5"/>
    <w:next w:val="a5"/>
    <w:autoRedefine/>
    <w:uiPriority w:val="99"/>
    <w:semiHidden/>
    <w:pPr>
      <w:ind w:left="1680"/>
    </w:pPr>
    <w:rPr>
      <w:sz w:val="18"/>
      <w:szCs w:val="18"/>
    </w:rPr>
  </w:style>
  <w:style w:type="paragraph" w:styleId="91">
    <w:name w:val="toc 9"/>
    <w:basedOn w:val="a5"/>
    <w:next w:val="a5"/>
    <w:autoRedefine/>
    <w:uiPriority w:val="99"/>
    <w:semiHidden/>
    <w:pPr>
      <w:ind w:left="1920"/>
    </w:pPr>
    <w:rPr>
      <w:sz w:val="18"/>
      <w:szCs w:val="18"/>
    </w:rPr>
  </w:style>
  <w:style w:type="paragraph" w:styleId="ac">
    <w:name w:val="annotation text"/>
    <w:basedOn w:val="a5"/>
    <w:link w:val="ad"/>
    <w:uiPriority w:val="99"/>
    <w:semiHidden/>
    <w:qFormat/>
    <w:rPr>
      <w:sz w:val="20"/>
      <w:szCs w:val="20"/>
    </w:rPr>
  </w:style>
  <w:style w:type="character" w:customStyle="1" w:styleId="ad">
    <w:name w:val="Текст примечания Знак"/>
    <w:basedOn w:val="a6"/>
    <w:link w:val="ac"/>
    <w:locked/>
  </w:style>
  <w:style w:type="paragraph" w:styleId="ae">
    <w:name w:val="header"/>
    <w:basedOn w:val="a5"/>
    <w:link w:val="af"/>
    <w:uiPriority w:val="99"/>
    <w:pPr>
      <w:tabs>
        <w:tab w:val="center" w:pos="4677"/>
        <w:tab w:val="right" w:pos="9355"/>
      </w:tabs>
    </w:pPr>
  </w:style>
  <w:style w:type="character" w:customStyle="1" w:styleId="af">
    <w:name w:val="Верхний колонтитул Знак"/>
    <w:link w:val="ae"/>
    <w:uiPriority w:val="99"/>
    <w:locked/>
    <w:rPr>
      <w:sz w:val="24"/>
      <w:szCs w:val="24"/>
    </w:rPr>
  </w:style>
  <w:style w:type="paragraph" w:styleId="af0">
    <w:name w:val="footer"/>
    <w:basedOn w:val="a5"/>
    <w:link w:val="af1"/>
    <w:uiPriority w:val="99"/>
    <w:pPr>
      <w:tabs>
        <w:tab w:val="center" w:pos="4677"/>
        <w:tab w:val="right" w:pos="9355"/>
      </w:tabs>
      <w:jc w:val="center"/>
    </w:pPr>
  </w:style>
  <w:style w:type="character" w:customStyle="1" w:styleId="af1">
    <w:name w:val="Нижний колонтитул Знак"/>
    <w:link w:val="af0"/>
    <w:uiPriority w:val="99"/>
    <w:locked/>
    <w:rPr>
      <w:sz w:val="24"/>
      <w:szCs w:val="24"/>
    </w:rPr>
  </w:style>
  <w:style w:type="character" w:customStyle="1" w:styleId="af2">
    <w:name w:val="Название объекта Знак"/>
    <w:link w:val="af3"/>
    <w:locked/>
    <w:rPr>
      <w:b/>
      <w:bCs/>
      <w:sz w:val="22"/>
    </w:rPr>
  </w:style>
  <w:style w:type="paragraph" w:customStyle="1" w:styleId="af4">
    <w:name w:val="Абзац"/>
    <w:basedOn w:val="a5"/>
    <w:link w:val="af5"/>
    <w:uiPriority w:val="99"/>
    <w:pPr>
      <w:spacing w:before="120" w:after="60"/>
      <w:ind w:firstLine="567"/>
      <w:jc w:val="both"/>
    </w:pPr>
  </w:style>
  <w:style w:type="paragraph" w:styleId="af3">
    <w:name w:val="caption"/>
    <w:basedOn w:val="a5"/>
    <w:next w:val="af4"/>
    <w:link w:val="af2"/>
    <w:uiPriority w:val="99"/>
    <w:qFormat/>
    <w:pPr>
      <w:spacing w:before="120" w:after="120"/>
      <w:jc w:val="center"/>
    </w:pPr>
    <w:rPr>
      <w:b/>
      <w:bCs/>
      <w:sz w:val="22"/>
      <w:szCs w:val="20"/>
    </w:rPr>
  </w:style>
  <w:style w:type="paragraph" w:styleId="af6">
    <w:name w:val="toa heading"/>
    <w:basedOn w:val="a5"/>
    <w:next w:val="a5"/>
    <w:uiPriority w:val="99"/>
    <w:semiHidden/>
    <w:pPr>
      <w:spacing w:before="40" w:after="20"/>
      <w:jc w:val="center"/>
    </w:pPr>
    <w:rPr>
      <w:b/>
      <w:sz w:val="22"/>
      <w:szCs w:val="20"/>
    </w:rPr>
  </w:style>
  <w:style w:type="character" w:customStyle="1" w:styleId="af7">
    <w:name w:val="Список Знак"/>
    <w:link w:val="a3"/>
    <w:locked/>
    <w:rPr>
      <w:snapToGrid/>
      <w:sz w:val="24"/>
      <w:szCs w:val="24"/>
    </w:rPr>
  </w:style>
  <w:style w:type="paragraph" w:styleId="a3">
    <w:name w:val="List"/>
    <w:basedOn w:val="a5"/>
    <w:link w:val="af7"/>
    <w:uiPriority w:val="99"/>
    <w:pPr>
      <w:numPr>
        <w:numId w:val="5"/>
      </w:numPr>
      <w:snapToGrid w:val="0"/>
      <w:spacing w:after="60"/>
      <w:jc w:val="both"/>
    </w:pPr>
  </w:style>
  <w:style w:type="paragraph" w:styleId="af8">
    <w:name w:val="Body Text"/>
    <w:basedOn w:val="a5"/>
    <w:link w:val="af9"/>
    <w:uiPriority w:val="99"/>
    <w:pPr>
      <w:numPr>
        <w:ilvl w:val="12"/>
      </w:numPr>
      <w:spacing w:after="60"/>
      <w:ind w:firstLine="567"/>
      <w:jc w:val="both"/>
    </w:pPr>
    <w:rPr>
      <w:szCs w:val="20"/>
    </w:rPr>
  </w:style>
  <w:style w:type="character" w:customStyle="1" w:styleId="af9">
    <w:name w:val="Основной текст Знак"/>
    <w:link w:val="af8"/>
    <w:uiPriority w:val="99"/>
    <w:locked/>
    <w:rPr>
      <w:sz w:val="24"/>
      <w:lang w:val="ru-RU" w:eastAsia="ru-RU" w:bidi="ar-SA"/>
    </w:rPr>
  </w:style>
  <w:style w:type="paragraph" w:styleId="afa">
    <w:name w:val="Block Text"/>
    <w:basedOn w:val="a5"/>
    <w:uiPriority w:val="99"/>
    <w:pPr>
      <w:widowControl w:val="0"/>
      <w:shd w:val="clear" w:color="auto" w:fill="FFFFFF"/>
      <w:suppressAutoHyphens/>
      <w:spacing w:line="312" w:lineRule="auto"/>
      <w:ind w:left="11" w:right="28" w:firstLine="680"/>
      <w:jc w:val="both"/>
    </w:pPr>
    <w:rPr>
      <w:b/>
      <w:szCs w:val="20"/>
    </w:rPr>
  </w:style>
  <w:style w:type="paragraph" w:styleId="afb">
    <w:name w:val="Document Map"/>
    <w:basedOn w:val="a5"/>
    <w:link w:val="afc"/>
    <w:uiPriority w:val="99"/>
    <w:semiHidden/>
    <w:pPr>
      <w:widowControl w:val="0"/>
      <w:shd w:val="clear" w:color="auto" w:fill="000080"/>
      <w:suppressAutoHyphens/>
      <w:jc w:val="both"/>
    </w:pPr>
    <w:rPr>
      <w:rFonts w:ascii="Tahoma" w:hAnsi="Tahoma"/>
      <w:szCs w:val="20"/>
    </w:rPr>
  </w:style>
  <w:style w:type="character" w:customStyle="1" w:styleId="afc">
    <w:name w:val="Схема документа Знак"/>
    <w:link w:val="afb"/>
    <w:uiPriority w:val="99"/>
    <w:locked/>
    <w:rPr>
      <w:rFonts w:ascii="Tahoma" w:hAnsi="Tahoma" w:cs="Tahoma" w:hint="default"/>
      <w:sz w:val="16"/>
      <w:szCs w:val="16"/>
    </w:rPr>
  </w:style>
  <w:style w:type="paragraph" w:styleId="afd">
    <w:name w:val="annotation subject"/>
    <w:basedOn w:val="ac"/>
    <w:next w:val="ac"/>
    <w:link w:val="afe"/>
    <w:uiPriority w:val="99"/>
    <w:semiHidden/>
    <w:pPr>
      <w:ind w:firstLine="284"/>
      <w:jc w:val="both"/>
    </w:pPr>
    <w:rPr>
      <w:b/>
      <w:bCs/>
    </w:rPr>
  </w:style>
  <w:style w:type="character" w:customStyle="1" w:styleId="afe">
    <w:name w:val="Тема примечания Знак"/>
    <w:link w:val="afd"/>
    <w:uiPriority w:val="99"/>
    <w:locked/>
    <w:rPr>
      <w:b/>
      <w:bCs/>
    </w:rPr>
  </w:style>
  <w:style w:type="paragraph" w:styleId="aff">
    <w:name w:val="Balloon Text"/>
    <w:basedOn w:val="a5"/>
    <w:link w:val="aff0"/>
    <w:uiPriority w:val="99"/>
    <w:semiHidden/>
    <w:pPr>
      <w:widowControl w:val="0"/>
      <w:suppressAutoHyphens/>
      <w:jc w:val="both"/>
    </w:pPr>
    <w:rPr>
      <w:rFonts w:ascii="Tahoma" w:hAnsi="Tahoma" w:cs="Courier New"/>
      <w:sz w:val="16"/>
      <w:szCs w:val="16"/>
    </w:rPr>
  </w:style>
  <w:style w:type="character" w:customStyle="1" w:styleId="aff0">
    <w:name w:val="Текст выноски Знак"/>
    <w:link w:val="aff"/>
    <w:uiPriority w:val="99"/>
    <w:locked/>
    <w:rPr>
      <w:rFonts w:ascii="Tahoma" w:hAnsi="Tahoma" w:cs="Tahoma" w:hint="default"/>
      <w:sz w:val="16"/>
      <w:szCs w:val="16"/>
    </w:rPr>
  </w:style>
  <w:style w:type="character" w:customStyle="1" w:styleId="af5">
    <w:name w:val="Абзац Знак"/>
    <w:link w:val="af4"/>
    <w:locked/>
    <w:rPr>
      <w:sz w:val="24"/>
      <w:szCs w:val="24"/>
      <w:lang w:val="ru-RU" w:eastAsia="ru-RU" w:bidi="ar-SA"/>
    </w:rPr>
  </w:style>
  <w:style w:type="character" w:customStyle="1" w:styleId="aff1">
    <w:name w:val="Рисунок Знак"/>
    <w:link w:val="aff2"/>
    <w:locked/>
    <w:rPr>
      <w:b/>
      <w:bCs/>
      <w:sz w:val="22"/>
    </w:rPr>
  </w:style>
  <w:style w:type="paragraph" w:customStyle="1" w:styleId="aff2">
    <w:name w:val="Рисунок"/>
    <w:basedOn w:val="af3"/>
    <w:next w:val="af3"/>
    <w:link w:val="aff1"/>
    <w:uiPriority w:val="99"/>
    <w:qFormat/>
    <w:pPr>
      <w:keepNext/>
    </w:pPr>
  </w:style>
  <w:style w:type="paragraph" w:customStyle="1" w:styleId="aff3">
    <w:name w:val="Утверждаю"/>
    <w:basedOn w:val="a5"/>
    <w:uiPriority w:val="99"/>
  </w:style>
  <w:style w:type="paragraph" w:customStyle="1" w:styleId="a">
    <w:name w:val="Список нумерованный"/>
    <w:basedOn w:val="a5"/>
    <w:uiPriority w:val="99"/>
    <w:pPr>
      <w:numPr>
        <w:numId w:val="7"/>
      </w:numPr>
      <w:spacing w:before="120"/>
      <w:jc w:val="both"/>
    </w:pPr>
  </w:style>
  <w:style w:type="paragraph" w:customStyle="1" w:styleId="23">
    <w:name w:val="Пункт 2"/>
    <w:basedOn w:val="2"/>
    <w:uiPriority w:val="99"/>
    <w:pPr>
      <w:keepNext w:val="0"/>
      <w:tabs>
        <w:tab w:val="clear" w:pos="1276"/>
      </w:tabs>
      <w:spacing w:before="120"/>
    </w:pPr>
    <w:rPr>
      <w:b w:val="0"/>
      <w:sz w:val="24"/>
      <w:szCs w:val="24"/>
    </w:rPr>
  </w:style>
  <w:style w:type="paragraph" w:customStyle="1" w:styleId="43">
    <w:name w:val="Пункт 4"/>
    <w:basedOn w:val="4"/>
    <w:uiPriority w:val="99"/>
    <w:pPr>
      <w:keepNext w:val="0"/>
      <w:jc w:val="both"/>
    </w:pPr>
    <w:rPr>
      <w:b w:val="0"/>
    </w:rPr>
  </w:style>
  <w:style w:type="character" w:customStyle="1" w:styleId="52">
    <w:name w:val="Пункт 5 Знак"/>
    <w:link w:val="53"/>
    <w:locked/>
    <w:rPr>
      <w:bCs/>
      <w:iCs/>
      <w:sz w:val="24"/>
      <w:szCs w:val="24"/>
    </w:rPr>
  </w:style>
  <w:style w:type="paragraph" w:customStyle="1" w:styleId="53">
    <w:name w:val="Пункт 5"/>
    <w:basedOn w:val="5"/>
    <w:link w:val="52"/>
    <w:uiPriority w:val="99"/>
    <w:pPr>
      <w:spacing w:before="60"/>
      <w:jc w:val="both"/>
    </w:pPr>
    <w:rPr>
      <w:b w:val="0"/>
      <w:sz w:val="24"/>
      <w:szCs w:val="24"/>
    </w:rPr>
  </w:style>
  <w:style w:type="paragraph" w:customStyle="1" w:styleId="a2">
    <w:name w:val="Приложение"/>
    <w:basedOn w:val="a5"/>
    <w:next w:val="a5"/>
    <w:uiPriority w:val="99"/>
    <w:pPr>
      <w:keepNext/>
      <w:pageBreakBefore/>
      <w:numPr>
        <w:numId w:val="9"/>
      </w:numPr>
      <w:spacing w:before="120" w:after="120"/>
      <w:ind w:left="0"/>
      <w:jc w:val="center"/>
    </w:pPr>
    <w:rPr>
      <w:b/>
      <w:kern w:val="28"/>
      <w:sz w:val="28"/>
      <w:szCs w:val="20"/>
    </w:rPr>
  </w:style>
  <w:style w:type="paragraph" w:customStyle="1" w:styleId="aff4">
    <w:name w:val="Табличный"/>
    <w:basedOn w:val="a5"/>
    <w:uiPriority w:val="99"/>
    <w:pPr>
      <w:keepNext/>
      <w:widowControl w:val="0"/>
      <w:spacing w:before="60" w:after="60"/>
      <w:jc w:val="center"/>
    </w:pPr>
    <w:rPr>
      <w:b/>
      <w:sz w:val="22"/>
      <w:szCs w:val="20"/>
    </w:rPr>
  </w:style>
  <w:style w:type="character" w:customStyle="1" w:styleId="aff5">
    <w:name w:val="Содержание Знак"/>
    <w:link w:val="aff6"/>
    <w:locked/>
    <w:rPr>
      <w:b/>
      <w:bCs w:val="0"/>
      <w:caps/>
      <w:sz w:val="24"/>
    </w:rPr>
  </w:style>
  <w:style w:type="paragraph" w:customStyle="1" w:styleId="aff6">
    <w:name w:val="Содержание"/>
    <w:basedOn w:val="a5"/>
    <w:link w:val="aff5"/>
    <w:uiPriority w:val="99"/>
    <w:pPr>
      <w:pageBreakBefore/>
      <w:widowControl w:val="0"/>
      <w:spacing w:before="240" w:after="240"/>
      <w:jc w:val="center"/>
    </w:pPr>
    <w:rPr>
      <w:b/>
      <w:caps/>
      <w:szCs w:val="20"/>
    </w:rPr>
  </w:style>
  <w:style w:type="paragraph" w:customStyle="1" w:styleId="aff7">
    <w:name w:val="Верх. колонт. четн."/>
    <w:basedOn w:val="a5"/>
    <w:uiPriority w:val="99"/>
    <w:pPr>
      <w:widowControl w:val="0"/>
      <w:spacing w:line="240" w:lineRule="exact"/>
      <w:jc w:val="right"/>
    </w:pPr>
    <w:rPr>
      <w:rFonts w:ascii="Arial" w:hAnsi="Arial"/>
      <w:b/>
      <w:i/>
      <w:szCs w:val="20"/>
    </w:rPr>
  </w:style>
  <w:style w:type="paragraph" w:customStyle="1" w:styleId="aff8">
    <w:name w:val="Верх. колонт. нечет."/>
    <w:basedOn w:val="a5"/>
    <w:uiPriority w:val="99"/>
    <w:pPr>
      <w:widowControl w:val="0"/>
      <w:spacing w:line="240" w:lineRule="exact"/>
    </w:pPr>
    <w:rPr>
      <w:rFonts w:ascii="Arial" w:hAnsi="Arial"/>
      <w:b/>
      <w:i/>
      <w:szCs w:val="20"/>
    </w:rPr>
  </w:style>
  <w:style w:type="paragraph" w:customStyle="1" w:styleId="aff9">
    <w:name w:val="Название таблицы"/>
    <w:basedOn w:val="af3"/>
    <w:uiPriority w:val="99"/>
    <w:pPr>
      <w:keepNext/>
      <w:spacing w:after="0"/>
      <w:jc w:val="left"/>
    </w:pPr>
    <w:rPr>
      <w:szCs w:val="22"/>
    </w:rPr>
  </w:style>
  <w:style w:type="paragraph" w:customStyle="1" w:styleId="affa">
    <w:name w:val="Табличный_заголовки"/>
    <w:basedOn w:val="a5"/>
    <w:uiPriority w:val="99"/>
    <w:pPr>
      <w:keepNext/>
      <w:keepLines/>
      <w:jc w:val="center"/>
    </w:pPr>
    <w:rPr>
      <w:b/>
      <w:sz w:val="22"/>
      <w:szCs w:val="22"/>
    </w:rPr>
  </w:style>
  <w:style w:type="paragraph" w:customStyle="1" w:styleId="affb">
    <w:name w:val="Табличный_центр"/>
    <w:basedOn w:val="a5"/>
    <w:uiPriority w:val="99"/>
    <w:pPr>
      <w:jc w:val="center"/>
    </w:pPr>
    <w:rPr>
      <w:sz w:val="22"/>
      <w:szCs w:val="22"/>
    </w:rPr>
  </w:style>
  <w:style w:type="paragraph" w:customStyle="1" w:styleId="10">
    <w:name w:val="Список 1)"/>
    <w:basedOn w:val="a5"/>
    <w:uiPriority w:val="99"/>
    <w:pPr>
      <w:numPr>
        <w:numId w:val="11"/>
      </w:numPr>
      <w:spacing w:after="60"/>
      <w:jc w:val="both"/>
    </w:pPr>
  </w:style>
  <w:style w:type="character" w:customStyle="1" w:styleId="13">
    <w:name w:val="Примечания Знак1"/>
    <w:link w:val="affc"/>
    <w:locked/>
    <w:rPr>
      <w:spacing w:val="80"/>
      <w:sz w:val="24"/>
      <w:szCs w:val="24"/>
      <w:lang w:val="ru-RU" w:eastAsia="ru-RU" w:bidi="ar-SA"/>
    </w:rPr>
  </w:style>
  <w:style w:type="paragraph" w:customStyle="1" w:styleId="affc">
    <w:name w:val="Примечания"/>
    <w:basedOn w:val="a5"/>
    <w:link w:val="13"/>
    <w:uiPriority w:val="99"/>
    <w:pPr>
      <w:spacing w:before="120"/>
      <w:ind w:firstLine="567"/>
      <w:jc w:val="both"/>
    </w:pPr>
    <w:rPr>
      <w:spacing w:val="80"/>
    </w:rPr>
  </w:style>
  <w:style w:type="paragraph" w:customStyle="1" w:styleId="affd">
    <w:name w:val="Внимание"/>
    <w:basedOn w:val="a5"/>
    <w:uiPriority w:val="99"/>
    <w:pPr>
      <w:spacing w:before="120"/>
      <w:ind w:firstLine="567"/>
      <w:jc w:val="both"/>
    </w:pPr>
    <w:rPr>
      <w:b/>
      <w:bCs/>
    </w:rPr>
  </w:style>
  <w:style w:type="character" w:customStyle="1" w:styleId="affe">
    <w:name w:val="Табличный_нумерованный Знак"/>
    <w:link w:val="a1"/>
    <w:uiPriority w:val="99"/>
    <w:locked/>
    <w:rPr>
      <w:sz w:val="22"/>
      <w:szCs w:val="22"/>
    </w:rPr>
  </w:style>
  <w:style w:type="paragraph" w:customStyle="1" w:styleId="a1">
    <w:name w:val="Табличный_нумерованный"/>
    <w:basedOn w:val="a5"/>
    <w:link w:val="affe"/>
    <w:uiPriority w:val="99"/>
    <w:pPr>
      <w:numPr>
        <w:numId w:val="41"/>
      </w:numPr>
    </w:pPr>
    <w:rPr>
      <w:sz w:val="22"/>
      <w:szCs w:val="22"/>
    </w:rPr>
  </w:style>
  <w:style w:type="paragraph" w:customStyle="1" w:styleId="afff">
    <w:name w:val="Верхняя шапка"/>
    <w:basedOn w:val="a5"/>
    <w:uiPriority w:val="99"/>
    <w:pPr>
      <w:jc w:val="center"/>
    </w:pPr>
    <w:rPr>
      <w:b/>
      <w:bCs/>
      <w:sz w:val="28"/>
      <w:szCs w:val="20"/>
    </w:rPr>
  </w:style>
  <w:style w:type="paragraph" w:customStyle="1" w:styleId="afff0">
    <w:name w:val="Штамп"/>
    <w:basedOn w:val="a5"/>
    <w:uiPriority w:val="99"/>
    <w:pPr>
      <w:jc w:val="center"/>
    </w:pPr>
    <w:rPr>
      <w:rFonts w:ascii="ГОСТ тип А" w:hAnsi="ГОСТ тип А"/>
      <w:i/>
      <w:noProof/>
      <w:sz w:val="18"/>
      <w:szCs w:val="20"/>
    </w:rPr>
  </w:style>
  <w:style w:type="paragraph" w:customStyle="1" w:styleId="a4">
    <w:name w:val="Требования"/>
    <w:basedOn w:val="23"/>
    <w:uiPriority w:val="99"/>
    <w:pPr>
      <w:numPr>
        <w:numId w:val="15"/>
      </w:numPr>
      <w:tabs>
        <w:tab w:val="clear" w:pos="1134"/>
      </w:tabs>
      <w:ind w:left="0" w:firstLine="567"/>
    </w:pPr>
    <w:rPr>
      <w:i/>
    </w:rPr>
  </w:style>
  <w:style w:type="paragraph" w:customStyle="1" w:styleId="a0">
    <w:name w:val="Список а)"/>
    <w:basedOn w:val="a3"/>
    <w:uiPriority w:val="99"/>
    <w:pPr>
      <w:numPr>
        <w:numId w:val="17"/>
      </w:numPr>
      <w:ind w:left="0" w:firstLine="567"/>
    </w:pPr>
  </w:style>
  <w:style w:type="paragraph" w:customStyle="1" w:styleId="afff1">
    <w:name w:val="Внимание_Опасность"/>
    <w:basedOn w:val="affd"/>
    <w:uiPriority w:val="99"/>
    <w:pPr>
      <w:keepLines/>
    </w:pPr>
    <w:rPr>
      <w:caps/>
    </w:rPr>
  </w:style>
  <w:style w:type="paragraph" w:customStyle="1" w:styleId="afff2">
    <w:name w:val="Табличный_слева"/>
    <w:basedOn w:val="a5"/>
    <w:uiPriority w:val="99"/>
    <w:rPr>
      <w:sz w:val="22"/>
      <w:szCs w:val="22"/>
    </w:rPr>
  </w:style>
  <w:style w:type="paragraph" w:customStyle="1" w:styleId="14">
    <w:name w:val="Обычный 1"/>
    <w:basedOn w:val="a5"/>
    <w:next w:val="a5"/>
    <w:uiPriority w:val="99"/>
    <w:semiHidden/>
    <w:pPr>
      <w:tabs>
        <w:tab w:val="num" w:pos="360"/>
      </w:tabs>
      <w:spacing w:before="120"/>
      <w:ind w:left="360" w:hanging="360"/>
      <w:jc w:val="both"/>
    </w:pPr>
    <w:rPr>
      <w:szCs w:val="20"/>
    </w:rPr>
  </w:style>
  <w:style w:type="paragraph" w:customStyle="1" w:styleId="afff3">
    <w:name w:val="Обычный влево"/>
    <w:basedOn w:val="14"/>
    <w:uiPriority w:val="99"/>
    <w:pPr>
      <w:tabs>
        <w:tab w:val="clear" w:pos="360"/>
      </w:tabs>
      <w:spacing w:before="0"/>
      <w:ind w:left="0" w:firstLine="0"/>
      <w:jc w:val="left"/>
    </w:pPr>
  </w:style>
  <w:style w:type="paragraph" w:customStyle="1" w:styleId="afff4">
    <w:name w:val="Лист согласования"/>
    <w:basedOn w:val="a5"/>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0">
    <w:name w:val="Заголовок 2_Приложения"/>
    <w:basedOn w:val="a5"/>
    <w:next w:val="af4"/>
    <w:uiPriority w:val="99"/>
    <w:pPr>
      <w:numPr>
        <w:ilvl w:val="1"/>
        <w:numId w:val="9"/>
      </w:numPr>
      <w:spacing w:before="180" w:after="60"/>
      <w:jc w:val="both"/>
    </w:pPr>
    <w:rPr>
      <w:b/>
      <w:sz w:val="28"/>
    </w:rPr>
  </w:style>
  <w:style w:type="paragraph" w:customStyle="1" w:styleId="30">
    <w:name w:val="Заголовок 3_Приложения"/>
    <w:basedOn w:val="a5"/>
    <w:next w:val="af4"/>
    <w:uiPriority w:val="99"/>
    <w:pPr>
      <w:numPr>
        <w:ilvl w:val="2"/>
        <w:numId w:val="9"/>
      </w:numPr>
      <w:spacing w:before="120" w:after="60"/>
      <w:jc w:val="both"/>
    </w:pPr>
    <w:rPr>
      <w:b/>
      <w:sz w:val="26"/>
    </w:rPr>
  </w:style>
  <w:style w:type="paragraph" w:customStyle="1" w:styleId="40">
    <w:name w:val="Заголовок 4_Приложения"/>
    <w:basedOn w:val="a5"/>
    <w:next w:val="af4"/>
    <w:uiPriority w:val="99"/>
    <w:pPr>
      <w:numPr>
        <w:ilvl w:val="3"/>
        <w:numId w:val="9"/>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6"/>
    <w:link w:val="afff6"/>
    <w:uiPriority w:val="99"/>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uiPriority w:val="99"/>
    <w:qFormat/>
    <w:rPr>
      <w:sz w:val="28"/>
      <w:szCs w:val="28"/>
    </w:rPr>
  </w:style>
  <w:style w:type="paragraph" w:customStyle="1" w:styleId="Todo">
    <w:name w:val="To do"/>
    <w:basedOn w:val="af8"/>
    <w:next w:val="af8"/>
    <w:uiPriority w:val="99"/>
    <w:pPr>
      <w:keepNext/>
      <w:numPr>
        <w:ilvl w:val="0"/>
        <w:numId w:val="19"/>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5">
    <w:name w:val="Заголовок 1. Без номера Знак"/>
    <w:link w:val="16"/>
    <w:locked/>
    <w:rPr>
      <w:b/>
      <w:bCs/>
      <w:caps/>
      <w:kern w:val="32"/>
      <w:sz w:val="28"/>
      <w:szCs w:val="28"/>
      <w:lang w:val="en-US"/>
    </w:rPr>
  </w:style>
  <w:style w:type="paragraph" w:customStyle="1" w:styleId="16">
    <w:name w:val="Заголовок 1. Без номера"/>
    <w:basedOn w:val="1"/>
    <w:next w:val="2"/>
    <w:link w:val="15"/>
    <w:uiPriority w:val="99"/>
    <w:qFormat/>
    <w:pPr>
      <w:numPr>
        <w:numId w:val="0"/>
      </w:numPr>
      <w:ind w:left="207"/>
    </w:pPr>
  </w:style>
  <w:style w:type="character" w:styleId="afffa">
    <w:name w:val="annotation reference"/>
    <w:semiHidden/>
    <w:rPr>
      <w:sz w:val="16"/>
      <w:szCs w:val="16"/>
    </w:rPr>
  </w:style>
  <w:style w:type="table" w:styleId="afffb">
    <w:name w:val="Table Grid"/>
    <w:basedOn w:val="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Title"/>
    <w:basedOn w:val="a5"/>
    <w:next w:val="a5"/>
    <w:link w:val="afffd"/>
    <w:qFormat/>
    <w:rsid w:val="001B25C9"/>
    <w:pPr>
      <w:pBdr>
        <w:bottom w:val="single" w:sz="8" w:space="4" w:color="4F81BD"/>
      </w:pBdr>
      <w:spacing w:after="300"/>
      <w:contextualSpacing/>
    </w:pPr>
    <w:rPr>
      <w:rFonts w:ascii="Cambria" w:hAnsi="Cambria"/>
      <w:color w:val="17365D"/>
      <w:spacing w:val="5"/>
      <w:kern w:val="28"/>
      <w:sz w:val="52"/>
      <w:szCs w:val="52"/>
    </w:rPr>
  </w:style>
  <w:style w:type="character" w:customStyle="1" w:styleId="afffd">
    <w:name w:val="Название Знак"/>
    <w:link w:val="afffc"/>
    <w:rsid w:val="001B25C9"/>
    <w:rPr>
      <w:rFonts w:ascii="Cambria" w:eastAsia="Times New Roman" w:hAnsi="Cambria" w:cs="Times New Roman"/>
      <w:color w:val="17365D"/>
      <w:spacing w:val="5"/>
      <w:kern w:val="28"/>
      <w:sz w:val="52"/>
      <w:szCs w:val="52"/>
    </w:rPr>
  </w:style>
  <w:style w:type="paragraph" w:customStyle="1" w:styleId="1CStyle6">
    <w:name w:val="1CStyle6"/>
    <w:rsid w:val="0097555E"/>
    <w:pPr>
      <w:spacing w:after="200" w:line="276" w:lineRule="auto"/>
      <w:jc w:val="center"/>
    </w:pPr>
    <w:rPr>
      <w:szCs w:val="22"/>
    </w:rPr>
  </w:style>
  <w:style w:type="paragraph" w:customStyle="1" w:styleId="1CStyle8">
    <w:name w:val="1CStyle8"/>
    <w:rsid w:val="0097555E"/>
    <w:pPr>
      <w:spacing w:after="200" w:line="276" w:lineRule="auto"/>
      <w:jc w:val="center"/>
    </w:pPr>
    <w:rPr>
      <w:szCs w:val="22"/>
    </w:rPr>
  </w:style>
  <w:style w:type="paragraph" w:customStyle="1" w:styleId="1CStyle7">
    <w:name w:val="1CStyle7"/>
    <w:rsid w:val="0097555E"/>
    <w:pPr>
      <w:spacing w:after="200" w:line="276" w:lineRule="auto"/>
      <w:jc w:val="center"/>
    </w:pPr>
    <w:rPr>
      <w:szCs w:val="22"/>
    </w:rPr>
  </w:style>
  <w:style w:type="paragraph" w:customStyle="1" w:styleId="1CStyle9">
    <w:name w:val="1CStyle9"/>
    <w:rsid w:val="0097555E"/>
    <w:pPr>
      <w:spacing w:after="200" w:line="276" w:lineRule="auto"/>
      <w:jc w:val="center"/>
    </w:pPr>
    <w:rPr>
      <w:szCs w:val="22"/>
    </w:rPr>
  </w:style>
  <w:style w:type="paragraph" w:customStyle="1" w:styleId="1CStyle10">
    <w:name w:val="1CStyle10"/>
    <w:rsid w:val="0097555E"/>
    <w:pPr>
      <w:spacing w:after="200" w:line="276" w:lineRule="auto"/>
      <w:jc w:val="center"/>
    </w:pPr>
    <w:rPr>
      <w:szCs w:val="22"/>
    </w:rPr>
  </w:style>
  <w:style w:type="paragraph" w:customStyle="1" w:styleId="1CStyle11">
    <w:name w:val="1CStyle11"/>
    <w:rsid w:val="0097555E"/>
    <w:pPr>
      <w:spacing w:after="200" w:line="276" w:lineRule="auto"/>
      <w:jc w:val="center"/>
    </w:pPr>
    <w:rPr>
      <w:szCs w:val="22"/>
    </w:rPr>
  </w:style>
  <w:style w:type="paragraph" w:customStyle="1" w:styleId="1CStyle13">
    <w:name w:val="1CStyle13"/>
    <w:rsid w:val="0035470E"/>
    <w:pPr>
      <w:spacing w:after="200" w:line="276" w:lineRule="auto"/>
      <w:jc w:val="center"/>
    </w:pPr>
    <w:rPr>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uiPriority="99" w:qFormat="1"/>
    <w:lsdException w:name="header" w:uiPriority="99"/>
    <w:lsdException w:name="footer" w:uiPriority="99"/>
    <w:lsdException w:name="caption" w:uiPriority="99" w:qFormat="1"/>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5">
    <w:name w:val="Normal"/>
    <w:qFormat/>
    <w:rPr>
      <w:sz w:val="24"/>
      <w:szCs w:val="24"/>
    </w:rPr>
  </w:style>
  <w:style w:type="paragraph" w:styleId="1">
    <w:name w:val="heading 1"/>
    <w:basedOn w:val="a5"/>
    <w:next w:val="a5"/>
    <w:link w:val="11"/>
    <w:qFormat/>
    <w:pPr>
      <w:keepNext/>
      <w:pageBreakBefore/>
      <w:numPr>
        <w:numId w:val="2"/>
      </w:numPr>
      <w:tabs>
        <w:tab w:val="left" w:pos="851"/>
      </w:tabs>
      <w:spacing w:before="240" w:after="120"/>
      <w:jc w:val="both"/>
      <w:outlineLvl w:val="0"/>
    </w:pPr>
    <w:rPr>
      <w:b/>
      <w:bCs/>
      <w:caps/>
      <w:kern w:val="32"/>
      <w:sz w:val="28"/>
      <w:szCs w:val="28"/>
      <w:lang w:val="en-US"/>
    </w:rPr>
  </w:style>
  <w:style w:type="paragraph" w:styleId="2">
    <w:name w:val="heading 2"/>
    <w:basedOn w:val="a5"/>
    <w:next w:val="31"/>
    <w:link w:val="21"/>
    <w:qFormat/>
    <w:pPr>
      <w:keepNext/>
      <w:numPr>
        <w:ilvl w:val="1"/>
        <w:numId w:val="3"/>
      </w:numPr>
      <w:tabs>
        <w:tab w:val="left" w:pos="1134"/>
        <w:tab w:val="left" w:pos="1276"/>
      </w:tabs>
      <w:spacing w:before="180" w:after="60"/>
      <w:jc w:val="both"/>
      <w:outlineLvl w:val="1"/>
    </w:pPr>
    <w:rPr>
      <w:b/>
      <w:bCs/>
      <w:iCs/>
      <w:sz w:val="28"/>
      <w:szCs w:val="28"/>
    </w:rPr>
  </w:style>
  <w:style w:type="paragraph" w:styleId="3">
    <w:name w:val="heading 3"/>
    <w:basedOn w:val="a5"/>
    <w:next w:val="a5"/>
    <w:link w:val="32"/>
    <w:qFormat/>
    <w:pPr>
      <w:keepNext/>
      <w:numPr>
        <w:ilvl w:val="2"/>
        <w:numId w:val="2"/>
      </w:numPr>
      <w:tabs>
        <w:tab w:val="left" w:pos="1276"/>
      </w:tabs>
      <w:spacing w:before="120" w:after="120"/>
      <w:outlineLvl w:val="2"/>
    </w:pPr>
    <w:rPr>
      <w:b/>
      <w:bCs/>
      <w:sz w:val="26"/>
      <w:szCs w:val="26"/>
    </w:rPr>
  </w:style>
  <w:style w:type="paragraph" w:styleId="4">
    <w:name w:val="heading 4"/>
    <w:basedOn w:val="a5"/>
    <w:next w:val="a5"/>
    <w:link w:val="41"/>
    <w:qFormat/>
    <w:pPr>
      <w:keepNext/>
      <w:numPr>
        <w:ilvl w:val="3"/>
        <w:numId w:val="2"/>
      </w:numPr>
      <w:tabs>
        <w:tab w:val="left" w:pos="1418"/>
      </w:tabs>
      <w:spacing w:before="120" w:after="60"/>
      <w:outlineLvl w:val="3"/>
    </w:pPr>
    <w:rPr>
      <w:b/>
      <w:bCs/>
    </w:rPr>
  </w:style>
  <w:style w:type="paragraph" w:styleId="5">
    <w:name w:val="heading 5"/>
    <w:basedOn w:val="a5"/>
    <w:next w:val="a5"/>
    <w:link w:val="50"/>
    <w:qFormat/>
    <w:pPr>
      <w:numPr>
        <w:ilvl w:val="4"/>
        <w:numId w:val="2"/>
      </w:numPr>
      <w:tabs>
        <w:tab w:val="left" w:pos="1701"/>
      </w:tabs>
      <w:spacing w:before="240" w:after="60"/>
      <w:outlineLvl w:val="4"/>
    </w:pPr>
    <w:rPr>
      <w:b/>
      <w:bCs/>
      <w:iCs/>
      <w:sz w:val="22"/>
      <w:szCs w:val="22"/>
    </w:rPr>
  </w:style>
  <w:style w:type="paragraph" w:styleId="6">
    <w:name w:val="heading 6"/>
    <w:basedOn w:val="a5"/>
    <w:next w:val="a5"/>
    <w:link w:val="60"/>
    <w:qFormat/>
    <w:pPr>
      <w:numPr>
        <w:ilvl w:val="5"/>
        <w:numId w:val="2"/>
      </w:numPr>
      <w:spacing w:before="240" w:after="60"/>
      <w:outlineLvl w:val="5"/>
    </w:pPr>
    <w:rPr>
      <w:b/>
      <w:bCs/>
      <w:sz w:val="22"/>
      <w:szCs w:val="22"/>
    </w:rPr>
  </w:style>
  <w:style w:type="paragraph" w:styleId="7">
    <w:name w:val="heading 7"/>
    <w:basedOn w:val="a5"/>
    <w:next w:val="a5"/>
    <w:link w:val="70"/>
    <w:uiPriority w:val="99"/>
    <w:qFormat/>
    <w:pPr>
      <w:numPr>
        <w:ilvl w:val="6"/>
        <w:numId w:val="2"/>
      </w:numPr>
      <w:spacing w:before="240" w:after="60"/>
      <w:outlineLvl w:val="6"/>
    </w:pPr>
  </w:style>
  <w:style w:type="paragraph" w:styleId="8">
    <w:name w:val="heading 8"/>
    <w:basedOn w:val="a5"/>
    <w:next w:val="a5"/>
    <w:link w:val="80"/>
    <w:uiPriority w:val="99"/>
    <w:qFormat/>
    <w:pPr>
      <w:numPr>
        <w:ilvl w:val="7"/>
        <w:numId w:val="2"/>
      </w:numPr>
      <w:spacing w:before="240" w:after="60"/>
      <w:outlineLvl w:val="7"/>
    </w:pPr>
    <w:rPr>
      <w:i/>
      <w:iCs/>
    </w:rPr>
  </w:style>
  <w:style w:type="paragraph" w:styleId="9">
    <w:name w:val="heading 9"/>
    <w:basedOn w:val="a5"/>
    <w:next w:val="a5"/>
    <w:link w:val="90"/>
    <w:uiPriority w:val="99"/>
    <w:qFormat/>
    <w:pPr>
      <w:numPr>
        <w:ilvl w:val="8"/>
        <w:numId w:val="2"/>
      </w:numPr>
      <w:spacing w:before="240" w:after="60"/>
      <w:outlineLvl w:val="8"/>
    </w:pPr>
    <w:rPr>
      <w:rFonts w:ascii="Arial" w:hAnsi="Arial" w:cs="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styleId="a9">
    <w:name w:val="Hyperlink"/>
    <w:uiPriority w:val="99"/>
    <w:rPr>
      <w:color w:val="0000FF"/>
      <w:u w:val="single"/>
    </w:rPr>
  </w:style>
  <w:style w:type="character" w:styleId="aa">
    <w:name w:val="FollowedHyperlink"/>
    <w:rPr>
      <w:color w:val="800080"/>
      <w:u w:val="single"/>
    </w:rPr>
  </w:style>
  <w:style w:type="paragraph" w:styleId="HTML">
    <w:name w:val="HTML Address"/>
    <w:basedOn w:val="a5"/>
    <w:link w:val="HTML0"/>
    <w:rPr>
      <w:i/>
      <w:iCs/>
    </w:rPr>
  </w:style>
  <w:style w:type="character" w:customStyle="1" w:styleId="HTML0">
    <w:name w:val="Адрес HTML Знак"/>
    <w:link w:val="HTML"/>
    <w:locked/>
    <w:rPr>
      <w:i/>
      <w:iCs/>
      <w:sz w:val="24"/>
      <w:szCs w:val="24"/>
    </w:rPr>
  </w:style>
  <w:style w:type="character" w:customStyle="1" w:styleId="11">
    <w:name w:val="Заголовок 1 Знак"/>
    <w:link w:val="1"/>
    <w:locked/>
    <w:rPr>
      <w:b/>
      <w:bCs/>
      <w:caps/>
      <w:kern w:val="32"/>
      <w:sz w:val="28"/>
      <w:szCs w:val="28"/>
      <w:lang w:val="en-US"/>
    </w:rPr>
  </w:style>
  <w:style w:type="paragraph" w:customStyle="1" w:styleId="31">
    <w:name w:val="Пункт 3"/>
    <w:basedOn w:val="3"/>
    <w:uiPriority w:val="99"/>
    <w:pPr>
      <w:keepNext w:val="0"/>
      <w:spacing w:after="60"/>
      <w:jc w:val="both"/>
    </w:pPr>
    <w:rPr>
      <w:b w:val="0"/>
      <w:sz w:val="24"/>
      <w:szCs w:val="24"/>
    </w:rPr>
  </w:style>
  <w:style w:type="character" w:customStyle="1" w:styleId="21">
    <w:name w:val="Заголовок 2 Знак"/>
    <w:link w:val="2"/>
    <w:locked/>
    <w:rPr>
      <w:rFonts w:ascii="Times New Roman" w:eastAsia="Times New Roman" w:hAnsi="Times New Roman" w:cs="Times New Roman" w:hint="default"/>
      <w:b/>
      <w:bCs/>
      <w:iCs/>
      <w:sz w:val="28"/>
      <w:szCs w:val="28"/>
    </w:rPr>
  </w:style>
  <w:style w:type="character" w:customStyle="1" w:styleId="32">
    <w:name w:val="Заголовок 3 Знак"/>
    <w:link w:val="3"/>
    <w:locked/>
    <w:rPr>
      <w:rFonts w:ascii="Cambria" w:eastAsia="Times New Roman" w:hAnsi="Cambria" w:cs="Times New Roman" w:hint="default"/>
      <w:b/>
      <w:bCs/>
      <w:color w:val="4F81BD"/>
      <w:sz w:val="24"/>
      <w:szCs w:val="24"/>
    </w:rPr>
  </w:style>
  <w:style w:type="character" w:customStyle="1" w:styleId="41">
    <w:name w:val="Заголовок 4 Знак"/>
    <w:link w:val="4"/>
    <w:locked/>
    <w:rPr>
      <w:rFonts w:ascii="Cambria" w:eastAsia="Times New Roman" w:hAnsi="Cambria" w:cs="Times New Roman" w:hint="default"/>
      <w:b/>
      <w:bCs/>
      <w:i/>
      <w:iCs/>
      <w:color w:val="4F81BD"/>
      <w:sz w:val="24"/>
      <w:szCs w:val="24"/>
    </w:rPr>
  </w:style>
  <w:style w:type="character" w:customStyle="1" w:styleId="50">
    <w:name w:val="Заголовок 5 Знак"/>
    <w:link w:val="5"/>
    <w:locked/>
    <w:rPr>
      <w:rFonts w:ascii="Cambria" w:eastAsia="Times New Roman" w:hAnsi="Cambria" w:cs="Times New Roman" w:hint="default"/>
      <w:color w:val="243F60"/>
      <w:sz w:val="24"/>
      <w:szCs w:val="24"/>
    </w:rPr>
  </w:style>
  <w:style w:type="character" w:customStyle="1" w:styleId="60">
    <w:name w:val="Заголовок 6 Знак"/>
    <w:link w:val="6"/>
    <w:locked/>
    <w:rPr>
      <w:rFonts w:ascii="Cambria" w:eastAsia="Times New Roman" w:hAnsi="Cambria" w:cs="Times New Roman" w:hint="default"/>
      <w:i/>
      <w:iCs/>
      <w:color w:val="243F60"/>
      <w:sz w:val="24"/>
      <w:szCs w:val="24"/>
    </w:rPr>
  </w:style>
  <w:style w:type="paragraph" w:styleId="ab">
    <w:name w:val="Normal (Web)"/>
    <w:basedOn w:val="a5"/>
    <w:uiPriority w:val="99"/>
    <w:pPr>
      <w:spacing w:before="100" w:beforeAutospacing="1" w:after="100" w:afterAutospacing="1"/>
    </w:pPr>
  </w:style>
  <w:style w:type="character" w:customStyle="1" w:styleId="70">
    <w:name w:val="Заголовок 7 Знак"/>
    <w:link w:val="7"/>
    <w:uiPriority w:val="99"/>
    <w:locked/>
    <w:rPr>
      <w:rFonts w:ascii="Cambria" w:eastAsia="Times New Roman" w:hAnsi="Cambria" w:cs="Times New Roman" w:hint="default"/>
      <w:i/>
      <w:iCs/>
      <w:color w:val="404040"/>
      <w:sz w:val="24"/>
      <w:szCs w:val="24"/>
    </w:rPr>
  </w:style>
  <w:style w:type="character" w:customStyle="1" w:styleId="80">
    <w:name w:val="Заголовок 8 Знак"/>
    <w:link w:val="8"/>
    <w:uiPriority w:val="99"/>
    <w:locked/>
    <w:rPr>
      <w:rFonts w:ascii="Cambria" w:eastAsia="Times New Roman" w:hAnsi="Cambria" w:cs="Times New Roman" w:hint="default"/>
      <w:color w:val="404040"/>
    </w:rPr>
  </w:style>
  <w:style w:type="character" w:customStyle="1" w:styleId="90">
    <w:name w:val="Заголовок 9 Знак"/>
    <w:link w:val="9"/>
    <w:uiPriority w:val="99"/>
    <w:locked/>
    <w:rPr>
      <w:rFonts w:ascii="Cambria" w:eastAsia="Times New Roman" w:hAnsi="Cambria" w:cs="Times New Roman" w:hint="default"/>
      <w:i/>
      <w:iCs/>
      <w:color w:val="404040"/>
    </w:rPr>
  </w:style>
  <w:style w:type="paragraph" w:styleId="12">
    <w:name w:val="toc 1"/>
    <w:basedOn w:val="a5"/>
    <w:next w:val="a5"/>
    <w:autoRedefine/>
    <w:uiPriority w:val="39"/>
    <w:pPr>
      <w:spacing w:before="120" w:after="120"/>
    </w:pPr>
    <w:rPr>
      <w:b/>
      <w:bCs/>
      <w:caps/>
      <w:sz w:val="20"/>
      <w:szCs w:val="20"/>
    </w:rPr>
  </w:style>
  <w:style w:type="paragraph" w:styleId="22">
    <w:name w:val="toc 2"/>
    <w:basedOn w:val="a5"/>
    <w:next w:val="a5"/>
    <w:autoRedefine/>
    <w:uiPriority w:val="39"/>
    <w:pPr>
      <w:ind w:left="240"/>
    </w:pPr>
    <w:rPr>
      <w:smallCaps/>
      <w:sz w:val="20"/>
      <w:szCs w:val="20"/>
    </w:rPr>
  </w:style>
  <w:style w:type="paragraph" w:styleId="33">
    <w:name w:val="toc 3"/>
    <w:basedOn w:val="a5"/>
    <w:next w:val="a5"/>
    <w:autoRedefine/>
    <w:uiPriority w:val="39"/>
    <w:pPr>
      <w:ind w:left="480"/>
    </w:pPr>
    <w:rPr>
      <w:i/>
      <w:iCs/>
      <w:sz w:val="20"/>
      <w:szCs w:val="20"/>
    </w:rPr>
  </w:style>
  <w:style w:type="paragraph" w:styleId="42">
    <w:name w:val="toc 4"/>
    <w:basedOn w:val="a5"/>
    <w:next w:val="a5"/>
    <w:autoRedefine/>
    <w:uiPriority w:val="99"/>
    <w:semiHidden/>
    <w:pPr>
      <w:ind w:left="720"/>
    </w:pPr>
    <w:rPr>
      <w:sz w:val="18"/>
      <w:szCs w:val="18"/>
    </w:rPr>
  </w:style>
  <w:style w:type="paragraph" w:styleId="51">
    <w:name w:val="toc 5"/>
    <w:basedOn w:val="a5"/>
    <w:next w:val="a5"/>
    <w:autoRedefine/>
    <w:uiPriority w:val="99"/>
    <w:semiHidden/>
    <w:pPr>
      <w:ind w:left="960"/>
    </w:pPr>
    <w:rPr>
      <w:sz w:val="18"/>
      <w:szCs w:val="18"/>
    </w:rPr>
  </w:style>
  <w:style w:type="paragraph" w:styleId="61">
    <w:name w:val="toc 6"/>
    <w:basedOn w:val="a5"/>
    <w:next w:val="a5"/>
    <w:autoRedefine/>
    <w:uiPriority w:val="99"/>
    <w:semiHidden/>
    <w:pPr>
      <w:ind w:left="1200"/>
    </w:pPr>
    <w:rPr>
      <w:sz w:val="18"/>
      <w:szCs w:val="18"/>
    </w:rPr>
  </w:style>
  <w:style w:type="paragraph" w:styleId="71">
    <w:name w:val="toc 7"/>
    <w:basedOn w:val="a5"/>
    <w:next w:val="a5"/>
    <w:autoRedefine/>
    <w:uiPriority w:val="99"/>
    <w:semiHidden/>
    <w:pPr>
      <w:ind w:left="1440"/>
    </w:pPr>
    <w:rPr>
      <w:sz w:val="18"/>
      <w:szCs w:val="18"/>
    </w:rPr>
  </w:style>
  <w:style w:type="paragraph" w:styleId="81">
    <w:name w:val="toc 8"/>
    <w:basedOn w:val="a5"/>
    <w:next w:val="a5"/>
    <w:autoRedefine/>
    <w:uiPriority w:val="99"/>
    <w:semiHidden/>
    <w:pPr>
      <w:ind w:left="1680"/>
    </w:pPr>
    <w:rPr>
      <w:sz w:val="18"/>
      <w:szCs w:val="18"/>
    </w:rPr>
  </w:style>
  <w:style w:type="paragraph" w:styleId="91">
    <w:name w:val="toc 9"/>
    <w:basedOn w:val="a5"/>
    <w:next w:val="a5"/>
    <w:autoRedefine/>
    <w:uiPriority w:val="99"/>
    <w:semiHidden/>
    <w:pPr>
      <w:ind w:left="1920"/>
    </w:pPr>
    <w:rPr>
      <w:sz w:val="18"/>
      <w:szCs w:val="18"/>
    </w:rPr>
  </w:style>
  <w:style w:type="paragraph" w:styleId="ac">
    <w:name w:val="annotation text"/>
    <w:basedOn w:val="a5"/>
    <w:link w:val="ad"/>
    <w:uiPriority w:val="99"/>
    <w:semiHidden/>
    <w:qFormat/>
    <w:rPr>
      <w:sz w:val="20"/>
      <w:szCs w:val="20"/>
    </w:rPr>
  </w:style>
  <w:style w:type="character" w:customStyle="1" w:styleId="ad">
    <w:name w:val="Текст примечания Знак"/>
    <w:basedOn w:val="a6"/>
    <w:link w:val="ac"/>
    <w:locked/>
  </w:style>
  <w:style w:type="paragraph" w:styleId="ae">
    <w:name w:val="header"/>
    <w:basedOn w:val="a5"/>
    <w:link w:val="af"/>
    <w:uiPriority w:val="99"/>
    <w:pPr>
      <w:tabs>
        <w:tab w:val="center" w:pos="4677"/>
        <w:tab w:val="right" w:pos="9355"/>
      </w:tabs>
    </w:pPr>
  </w:style>
  <w:style w:type="character" w:customStyle="1" w:styleId="af">
    <w:name w:val="Верхний колонтитул Знак"/>
    <w:link w:val="ae"/>
    <w:uiPriority w:val="99"/>
    <w:locked/>
    <w:rPr>
      <w:sz w:val="24"/>
      <w:szCs w:val="24"/>
    </w:rPr>
  </w:style>
  <w:style w:type="paragraph" w:styleId="af0">
    <w:name w:val="footer"/>
    <w:basedOn w:val="a5"/>
    <w:link w:val="af1"/>
    <w:uiPriority w:val="99"/>
    <w:pPr>
      <w:tabs>
        <w:tab w:val="center" w:pos="4677"/>
        <w:tab w:val="right" w:pos="9355"/>
      </w:tabs>
      <w:jc w:val="center"/>
    </w:pPr>
  </w:style>
  <w:style w:type="character" w:customStyle="1" w:styleId="af1">
    <w:name w:val="Нижний колонтитул Знак"/>
    <w:link w:val="af0"/>
    <w:uiPriority w:val="99"/>
    <w:locked/>
    <w:rPr>
      <w:sz w:val="24"/>
      <w:szCs w:val="24"/>
    </w:rPr>
  </w:style>
  <w:style w:type="character" w:customStyle="1" w:styleId="af2">
    <w:name w:val="Название объекта Знак"/>
    <w:link w:val="af3"/>
    <w:locked/>
    <w:rPr>
      <w:b/>
      <w:bCs/>
      <w:sz w:val="22"/>
    </w:rPr>
  </w:style>
  <w:style w:type="paragraph" w:customStyle="1" w:styleId="af4">
    <w:name w:val="Абзац"/>
    <w:basedOn w:val="a5"/>
    <w:link w:val="af5"/>
    <w:uiPriority w:val="99"/>
    <w:pPr>
      <w:spacing w:before="120" w:after="60"/>
      <w:ind w:firstLine="567"/>
      <w:jc w:val="both"/>
    </w:pPr>
  </w:style>
  <w:style w:type="paragraph" w:styleId="af3">
    <w:name w:val="caption"/>
    <w:basedOn w:val="a5"/>
    <w:next w:val="af4"/>
    <w:link w:val="af2"/>
    <w:uiPriority w:val="99"/>
    <w:qFormat/>
    <w:pPr>
      <w:spacing w:before="120" w:after="120"/>
      <w:jc w:val="center"/>
    </w:pPr>
    <w:rPr>
      <w:b/>
      <w:bCs/>
      <w:sz w:val="22"/>
      <w:szCs w:val="20"/>
    </w:rPr>
  </w:style>
  <w:style w:type="paragraph" w:styleId="af6">
    <w:name w:val="toa heading"/>
    <w:basedOn w:val="a5"/>
    <w:next w:val="a5"/>
    <w:uiPriority w:val="99"/>
    <w:semiHidden/>
    <w:pPr>
      <w:spacing w:before="40" w:after="20"/>
      <w:jc w:val="center"/>
    </w:pPr>
    <w:rPr>
      <w:b/>
      <w:sz w:val="22"/>
      <w:szCs w:val="20"/>
    </w:rPr>
  </w:style>
  <w:style w:type="character" w:customStyle="1" w:styleId="af7">
    <w:name w:val="Список Знак"/>
    <w:link w:val="a3"/>
    <w:locked/>
    <w:rPr>
      <w:snapToGrid/>
      <w:sz w:val="24"/>
      <w:szCs w:val="24"/>
    </w:rPr>
  </w:style>
  <w:style w:type="paragraph" w:styleId="a3">
    <w:name w:val="List"/>
    <w:basedOn w:val="a5"/>
    <w:link w:val="af7"/>
    <w:uiPriority w:val="99"/>
    <w:pPr>
      <w:numPr>
        <w:numId w:val="5"/>
      </w:numPr>
      <w:snapToGrid w:val="0"/>
      <w:spacing w:after="60"/>
      <w:jc w:val="both"/>
    </w:pPr>
  </w:style>
  <w:style w:type="paragraph" w:styleId="af8">
    <w:name w:val="Body Text"/>
    <w:basedOn w:val="a5"/>
    <w:link w:val="af9"/>
    <w:uiPriority w:val="99"/>
    <w:pPr>
      <w:numPr>
        <w:ilvl w:val="12"/>
      </w:numPr>
      <w:spacing w:after="60"/>
      <w:ind w:firstLine="567"/>
      <w:jc w:val="both"/>
    </w:pPr>
    <w:rPr>
      <w:szCs w:val="20"/>
    </w:rPr>
  </w:style>
  <w:style w:type="character" w:customStyle="1" w:styleId="af9">
    <w:name w:val="Основной текст Знак"/>
    <w:link w:val="af8"/>
    <w:uiPriority w:val="99"/>
    <w:locked/>
    <w:rPr>
      <w:sz w:val="24"/>
      <w:lang w:val="ru-RU" w:eastAsia="ru-RU" w:bidi="ar-SA"/>
    </w:rPr>
  </w:style>
  <w:style w:type="paragraph" w:styleId="afa">
    <w:name w:val="Block Text"/>
    <w:basedOn w:val="a5"/>
    <w:uiPriority w:val="99"/>
    <w:pPr>
      <w:widowControl w:val="0"/>
      <w:shd w:val="clear" w:color="auto" w:fill="FFFFFF"/>
      <w:suppressAutoHyphens/>
      <w:spacing w:line="312" w:lineRule="auto"/>
      <w:ind w:left="11" w:right="28" w:firstLine="680"/>
      <w:jc w:val="both"/>
    </w:pPr>
    <w:rPr>
      <w:b/>
      <w:szCs w:val="20"/>
    </w:rPr>
  </w:style>
  <w:style w:type="paragraph" w:styleId="afb">
    <w:name w:val="Document Map"/>
    <w:basedOn w:val="a5"/>
    <w:link w:val="afc"/>
    <w:uiPriority w:val="99"/>
    <w:semiHidden/>
    <w:pPr>
      <w:widowControl w:val="0"/>
      <w:shd w:val="clear" w:color="auto" w:fill="000080"/>
      <w:suppressAutoHyphens/>
      <w:jc w:val="both"/>
    </w:pPr>
    <w:rPr>
      <w:rFonts w:ascii="Tahoma" w:hAnsi="Tahoma"/>
      <w:szCs w:val="20"/>
    </w:rPr>
  </w:style>
  <w:style w:type="character" w:customStyle="1" w:styleId="afc">
    <w:name w:val="Схема документа Знак"/>
    <w:link w:val="afb"/>
    <w:uiPriority w:val="99"/>
    <w:locked/>
    <w:rPr>
      <w:rFonts w:ascii="Tahoma" w:hAnsi="Tahoma" w:cs="Tahoma" w:hint="default"/>
      <w:sz w:val="16"/>
      <w:szCs w:val="16"/>
    </w:rPr>
  </w:style>
  <w:style w:type="paragraph" w:styleId="afd">
    <w:name w:val="annotation subject"/>
    <w:basedOn w:val="ac"/>
    <w:next w:val="ac"/>
    <w:link w:val="afe"/>
    <w:uiPriority w:val="99"/>
    <w:semiHidden/>
    <w:pPr>
      <w:ind w:firstLine="284"/>
      <w:jc w:val="both"/>
    </w:pPr>
    <w:rPr>
      <w:b/>
      <w:bCs/>
    </w:rPr>
  </w:style>
  <w:style w:type="character" w:customStyle="1" w:styleId="afe">
    <w:name w:val="Тема примечания Знак"/>
    <w:link w:val="afd"/>
    <w:uiPriority w:val="99"/>
    <w:locked/>
    <w:rPr>
      <w:b/>
      <w:bCs/>
    </w:rPr>
  </w:style>
  <w:style w:type="paragraph" w:styleId="aff">
    <w:name w:val="Balloon Text"/>
    <w:basedOn w:val="a5"/>
    <w:link w:val="aff0"/>
    <w:uiPriority w:val="99"/>
    <w:semiHidden/>
    <w:pPr>
      <w:widowControl w:val="0"/>
      <w:suppressAutoHyphens/>
      <w:jc w:val="both"/>
    </w:pPr>
    <w:rPr>
      <w:rFonts w:ascii="Tahoma" w:hAnsi="Tahoma" w:cs="Courier New"/>
      <w:sz w:val="16"/>
      <w:szCs w:val="16"/>
    </w:rPr>
  </w:style>
  <w:style w:type="character" w:customStyle="1" w:styleId="aff0">
    <w:name w:val="Текст выноски Знак"/>
    <w:link w:val="aff"/>
    <w:uiPriority w:val="99"/>
    <w:locked/>
    <w:rPr>
      <w:rFonts w:ascii="Tahoma" w:hAnsi="Tahoma" w:cs="Tahoma" w:hint="default"/>
      <w:sz w:val="16"/>
      <w:szCs w:val="16"/>
    </w:rPr>
  </w:style>
  <w:style w:type="character" w:customStyle="1" w:styleId="af5">
    <w:name w:val="Абзац Знак"/>
    <w:link w:val="af4"/>
    <w:locked/>
    <w:rPr>
      <w:sz w:val="24"/>
      <w:szCs w:val="24"/>
      <w:lang w:val="ru-RU" w:eastAsia="ru-RU" w:bidi="ar-SA"/>
    </w:rPr>
  </w:style>
  <w:style w:type="character" w:customStyle="1" w:styleId="aff1">
    <w:name w:val="Рисунок Знак"/>
    <w:link w:val="aff2"/>
    <w:locked/>
    <w:rPr>
      <w:b/>
      <w:bCs/>
      <w:sz w:val="22"/>
    </w:rPr>
  </w:style>
  <w:style w:type="paragraph" w:customStyle="1" w:styleId="aff2">
    <w:name w:val="Рисунок"/>
    <w:basedOn w:val="af3"/>
    <w:next w:val="af3"/>
    <w:link w:val="aff1"/>
    <w:uiPriority w:val="99"/>
    <w:qFormat/>
    <w:pPr>
      <w:keepNext/>
    </w:pPr>
  </w:style>
  <w:style w:type="paragraph" w:customStyle="1" w:styleId="aff3">
    <w:name w:val="Утверждаю"/>
    <w:basedOn w:val="a5"/>
    <w:uiPriority w:val="99"/>
  </w:style>
  <w:style w:type="paragraph" w:customStyle="1" w:styleId="a">
    <w:name w:val="Список нумерованный"/>
    <w:basedOn w:val="a5"/>
    <w:uiPriority w:val="99"/>
    <w:pPr>
      <w:numPr>
        <w:numId w:val="7"/>
      </w:numPr>
      <w:spacing w:before="120"/>
      <w:jc w:val="both"/>
    </w:pPr>
  </w:style>
  <w:style w:type="paragraph" w:customStyle="1" w:styleId="23">
    <w:name w:val="Пункт 2"/>
    <w:basedOn w:val="2"/>
    <w:uiPriority w:val="99"/>
    <w:pPr>
      <w:keepNext w:val="0"/>
      <w:tabs>
        <w:tab w:val="clear" w:pos="1276"/>
      </w:tabs>
      <w:spacing w:before="120"/>
    </w:pPr>
    <w:rPr>
      <w:b w:val="0"/>
      <w:sz w:val="24"/>
      <w:szCs w:val="24"/>
    </w:rPr>
  </w:style>
  <w:style w:type="paragraph" w:customStyle="1" w:styleId="43">
    <w:name w:val="Пункт 4"/>
    <w:basedOn w:val="4"/>
    <w:uiPriority w:val="99"/>
    <w:pPr>
      <w:keepNext w:val="0"/>
      <w:jc w:val="both"/>
    </w:pPr>
    <w:rPr>
      <w:b w:val="0"/>
    </w:rPr>
  </w:style>
  <w:style w:type="character" w:customStyle="1" w:styleId="52">
    <w:name w:val="Пункт 5 Знак"/>
    <w:link w:val="53"/>
    <w:locked/>
    <w:rPr>
      <w:bCs/>
      <w:iCs/>
      <w:sz w:val="24"/>
      <w:szCs w:val="24"/>
    </w:rPr>
  </w:style>
  <w:style w:type="paragraph" w:customStyle="1" w:styleId="53">
    <w:name w:val="Пункт 5"/>
    <w:basedOn w:val="5"/>
    <w:link w:val="52"/>
    <w:uiPriority w:val="99"/>
    <w:pPr>
      <w:spacing w:before="60"/>
      <w:jc w:val="both"/>
    </w:pPr>
    <w:rPr>
      <w:b w:val="0"/>
      <w:sz w:val="24"/>
      <w:szCs w:val="24"/>
    </w:rPr>
  </w:style>
  <w:style w:type="paragraph" w:customStyle="1" w:styleId="a2">
    <w:name w:val="Приложение"/>
    <w:basedOn w:val="a5"/>
    <w:next w:val="a5"/>
    <w:uiPriority w:val="99"/>
    <w:pPr>
      <w:keepNext/>
      <w:pageBreakBefore/>
      <w:numPr>
        <w:numId w:val="9"/>
      </w:numPr>
      <w:spacing w:before="120" w:after="120"/>
      <w:ind w:left="0"/>
      <w:jc w:val="center"/>
    </w:pPr>
    <w:rPr>
      <w:b/>
      <w:kern w:val="28"/>
      <w:sz w:val="28"/>
      <w:szCs w:val="20"/>
    </w:rPr>
  </w:style>
  <w:style w:type="paragraph" w:customStyle="1" w:styleId="aff4">
    <w:name w:val="Табличный"/>
    <w:basedOn w:val="a5"/>
    <w:uiPriority w:val="99"/>
    <w:pPr>
      <w:keepNext/>
      <w:widowControl w:val="0"/>
      <w:spacing w:before="60" w:after="60"/>
      <w:jc w:val="center"/>
    </w:pPr>
    <w:rPr>
      <w:b/>
      <w:sz w:val="22"/>
      <w:szCs w:val="20"/>
    </w:rPr>
  </w:style>
  <w:style w:type="character" w:customStyle="1" w:styleId="aff5">
    <w:name w:val="Содержание Знак"/>
    <w:link w:val="aff6"/>
    <w:locked/>
    <w:rPr>
      <w:b/>
      <w:bCs w:val="0"/>
      <w:caps/>
      <w:sz w:val="24"/>
    </w:rPr>
  </w:style>
  <w:style w:type="paragraph" w:customStyle="1" w:styleId="aff6">
    <w:name w:val="Содержание"/>
    <w:basedOn w:val="a5"/>
    <w:link w:val="aff5"/>
    <w:uiPriority w:val="99"/>
    <w:pPr>
      <w:pageBreakBefore/>
      <w:widowControl w:val="0"/>
      <w:spacing w:before="240" w:after="240"/>
      <w:jc w:val="center"/>
    </w:pPr>
    <w:rPr>
      <w:b/>
      <w:caps/>
      <w:szCs w:val="20"/>
    </w:rPr>
  </w:style>
  <w:style w:type="paragraph" w:customStyle="1" w:styleId="aff7">
    <w:name w:val="Верх. колонт. четн."/>
    <w:basedOn w:val="a5"/>
    <w:uiPriority w:val="99"/>
    <w:pPr>
      <w:widowControl w:val="0"/>
      <w:spacing w:line="240" w:lineRule="exact"/>
      <w:jc w:val="right"/>
    </w:pPr>
    <w:rPr>
      <w:rFonts w:ascii="Arial" w:hAnsi="Arial"/>
      <w:b/>
      <w:i/>
      <w:szCs w:val="20"/>
    </w:rPr>
  </w:style>
  <w:style w:type="paragraph" w:customStyle="1" w:styleId="aff8">
    <w:name w:val="Верх. колонт. нечет."/>
    <w:basedOn w:val="a5"/>
    <w:uiPriority w:val="99"/>
    <w:pPr>
      <w:widowControl w:val="0"/>
      <w:spacing w:line="240" w:lineRule="exact"/>
    </w:pPr>
    <w:rPr>
      <w:rFonts w:ascii="Arial" w:hAnsi="Arial"/>
      <w:b/>
      <w:i/>
      <w:szCs w:val="20"/>
    </w:rPr>
  </w:style>
  <w:style w:type="paragraph" w:customStyle="1" w:styleId="aff9">
    <w:name w:val="Название таблицы"/>
    <w:basedOn w:val="af3"/>
    <w:uiPriority w:val="99"/>
    <w:pPr>
      <w:keepNext/>
      <w:spacing w:after="0"/>
      <w:jc w:val="left"/>
    </w:pPr>
    <w:rPr>
      <w:szCs w:val="22"/>
    </w:rPr>
  </w:style>
  <w:style w:type="paragraph" w:customStyle="1" w:styleId="affa">
    <w:name w:val="Табличный_заголовки"/>
    <w:basedOn w:val="a5"/>
    <w:uiPriority w:val="99"/>
    <w:pPr>
      <w:keepNext/>
      <w:keepLines/>
      <w:jc w:val="center"/>
    </w:pPr>
    <w:rPr>
      <w:b/>
      <w:sz w:val="22"/>
      <w:szCs w:val="22"/>
    </w:rPr>
  </w:style>
  <w:style w:type="paragraph" w:customStyle="1" w:styleId="affb">
    <w:name w:val="Табличный_центр"/>
    <w:basedOn w:val="a5"/>
    <w:uiPriority w:val="99"/>
    <w:pPr>
      <w:jc w:val="center"/>
    </w:pPr>
    <w:rPr>
      <w:sz w:val="22"/>
      <w:szCs w:val="22"/>
    </w:rPr>
  </w:style>
  <w:style w:type="paragraph" w:customStyle="1" w:styleId="10">
    <w:name w:val="Список 1)"/>
    <w:basedOn w:val="a5"/>
    <w:uiPriority w:val="99"/>
    <w:pPr>
      <w:numPr>
        <w:numId w:val="11"/>
      </w:numPr>
      <w:spacing w:after="60"/>
      <w:jc w:val="both"/>
    </w:pPr>
  </w:style>
  <w:style w:type="character" w:customStyle="1" w:styleId="13">
    <w:name w:val="Примечания Знак1"/>
    <w:link w:val="affc"/>
    <w:locked/>
    <w:rPr>
      <w:spacing w:val="80"/>
      <w:sz w:val="24"/>
      <w:szCs w:val="24"/>
      <w:lang w:val="ru-RU" w:eastAsia="ru-RU" w:bidi="ar-SA"/>
    </w:rPr>
  </w:style>
  <w:style w:type="paragraph" w:customStyle="1" w:styleId="affc">
    <w:name w:val="Примечания"/>
    <w:basedOn w:val="a5"/>
    <w:link w:val="13"/>
    <w:uiPriority w:val="99"/>
    <w:pPr>
      <w:spacing w:before="120"/>
      <w:ind w:firstLine="567"/>
      <w:jc w:val="both"/>
    </w:pPr>
    <w:rPr>
      <w:spacing w:val="80"/>
    </w:rPr>
  </w:style>
  <w:style w:type="paragraph" w:customStyle="1" w:styleId="affd">
    <w:name w:val="Внимание"/>
    <w:basedOn w:val="a5"/>
    <w:uiPriority w:val="99"/>
    <w:pPr>
      <w:spacing w:before="120"/>
      <w:ind w:firstLine="567"/>
      <w:jc w:val="both"/>
    </w:pPr>
    <w:rPr>
      <w:b/>
      <w:bCs/>
    </w:rPr>
  </w:style>
  <w:style w:type="character" w:customStyle="1" w:styleId="affe">
    <w:name w:val="Табличный_нумерованный Знак"/>
    <w:link w:val="a1"/>
    <w:uiPriority w:val="99"/>
    <w:locked/>
    <w:rPr>
      <w:sz w:val="22"/>
      <w:szCs w:val="22"/>
    </w:rPr>
  </w:style>
  <w:style w:type="paragraph" w:customStyle="1" w:styleId="a1">
    <w:name w:val="Табличный_нумерованный"/>
    <w:basedOn w:val="a5"/>
    <w:link w:val="affe"/>
    <w:uiPriority w:val="99"/>
    <w:pPr>
      <w:numPr>
        <w:numId w:val="41"/>
      </w:numPr>
    </w:pPr>
    <w:rPr>
      <w:sz w:val="22"/>
      <w:szCs w:val="22"/>
    </w:rPr>
  </w:style>
  <w:style w:type="paragraph" w:customStyle="1" w:styleId="afff">
    <w:name w:val="Верхняя шапка"/>
    <w:basedOn w:val="a5"/>
    <w:uiPriority w:val="99"/>
    <w:pPr>
      <w:jc w:val="center"/>
    </w:pPr>
    <w:rPr>
      <w:b/>
      <w:bCs/>
      <w:sz w:val="28"/>
      <w:szCs w:val="20"/>
    </w:rPr>
  </w:style>
  <w:style w:type="paragraph" w:customStyle="1" w:styleId="afff0">
    <w:name w:val="Штамп"/>
    <w:basedOn w:val="a5"/>
    <w:uiPriority w:val="99"/>
    <w:pPr>
      <w:jc w:val="center"/>
    </w:pPr>
    <w:rPr>
      <w:rFonts w:ascii="ГОСТ тип А" w:hAnsi="ГОСТ тип А"/>
      <w:i/>
      <w:noProof/>
      <w:sz w:val="18"/>
      <w:szCs w:val="20"/>
    </w:rPr>
  </w:style>
  <w:style w:type="paragraph" w:customStyle="1" w:styleId="a4">
    <w:name w:val="Требования"/>
    <w:basedOn w:val="23"/>
    <w:uiPriority w:val="99"/>
    <w:pPr>
      <w:numPr>
        <w:numId w:val="15"/>
      </w:numPr>
      <w:tabs>
        <w:tab w:val="clear" w:pos="1134"/>
      </w:tabs>
      <w:ind w:left="0" w:firstLine="567"/>
    </w:pPr>
    <w:rPr>
      <w:i/>
    </w:rPr>
  </w:style>
  <w:style w:type="paragraph" w:customStyle="1" w:styleId="a0">
    <w:name w:val="Список а)"/>
    <w:basedOn w:val="a3"/>
    <w:uiPriority w:val="99"/>
    <w:pPr>
      <w:numPr>
        <w:numId w:val="17"/>
      </w:numPr>
      <w:ind w:left="0" w:firstLine="567"/>
    </w:pPr>
  </w:style>
  <w:style w:type="paragraph" w:customStyle="1" w:styleId="afff1">
    <w:name w:val="Внимание_Опасность"/>
    <w:basedOn w:val="affd"/>
    <w:uiPriority w:val="99"/>
    <w:pPr>
      <w:keepLines/>
    </w:pPr>
    <w:rPr>
      <w:caps/>
    </w:rPr>
  </w:style>
  <w:style w:type="paragraph" w:customStyle="1" w:styleId="afff2">
    <w:name w:val="Табличный_слева"/>
    <w:basedOn w:val="a5"/>
    <w:uiPriority w:val="99"/>
    <w:rPr>
      <w:sz w:val="22"/>
      <w:szCs w:val="22"/>
    </w:rPr>
  </w:style>
  <w:style w:type="paragraph" w:customStyle="1" w:styleId="14">
    <w:name w:val="Обычный 1"/>
    <w:basedOn w:val="a5"/>
    <w:next w:val="a5"/>
    <w:uiPriority w:val="99"/>
    <w:semiHidden/>
    <w:pPr>
      <w:tabs>
        <w:tab w:val="num" w:pos="360"/>
      </w:tabs>
      <w:spacing w:before="120"/>
      <w:ind w:left="360" w:hanging="360"/>
      <w:jc w:val="both"/>
    </w:pPr>
    <w:rPr>
      <w:szCs w:val="20"/>
    </w:rPr>
  </w:style>
  <w:style w:type="paragraph" w:customStyle="1" w:styleId="afff3">
    <w:name w:val="Обычный влево"/>
    <w:basedOn w:val="14"/>
    <w:uiPriority w:val="99"/>
    <w:pPr>
      <w:tabs>
        <w:tab w:val="clear" w:pos="360"/>
      </w:tabs>
      <w:spacing w:before="0"/>
      <w:ind w:left="0" w:firstLine="0"/>
      <w:jc w:val="left"/>
    </w:pPr>
  </w:style>
  <w:style w:type="paragraph" w:customStyle="1" w:styleId="afff4">
    <w:name w:val="Лист согласования"/>
    <w:basedOn w:val="a5"/>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0">
    <w:name w:val="Заголовок 2_Приложения"/>
    <w:basedOn w:val="a5"/>
    <w:next w:val="af4"/>
    <w:uiPriority w:val="99"/>
    <w:pPr>
      <w:numPr>
        <w:ilvl w:val="1"/>
        <w:numId w:val="9"/>
      </w:numPr>
      <w:spacing w:before="180" w:after="60"/>
      <w:jc w:val="both"/>
    </w:pPr>
    <w:rPr>
      <w:b/>
      <w:sz w:val="28"/>
    </w:rPr>
  </w:style>
  <w:style w:type="paragraph" w:customStyle="1" w:styleId="30">
    <w:name w:val="Заголовок 3_Приложения"/>
    <w:basedOn w:val="a5"/>
    <w:next w:val="af4"/>
    <w:uiPriority w:val="99"/>
    <w:pPr>
      <w:numPr>
        <w:ilvl w:val="2"/>
        <w:numId w:val="9"/>
      </w:numPr>
      <w:spacing w:before="120" w:after="60"/>
      <w:jc w:val="both"/>
    </w:pPr>
    <w:rPr>
      <w:b/>
      <w:sz w:val="26"/>
    </w:rPr>
  </w:style>
  <w:style w:type="paragraph" w:customStyle="1" w:styleId="40">
    <w:name w:val="Заголовок 4_Приложения"/>
    <w:basedOn w:val="a5"/>
    <w:next w:val="af4"/>
    <w:uiPriority w:val="99"/>
    <w:pPr>
      <w:numPr>
        <w:ilvl w:val="3"/>
        <w:numId w:val="9"/>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6"/>
    <w:link w:val="afff6"/>
    <w:uiPriority w:val="99"/>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uiPriority w:val="99"/>
    <w:qFormat/>
    <w:rPr>
      <w:sz w:val="28"/>
      <w:szCs w:val="28"/>
    </w:rPr>
  </w:style>
  <w:style w:type="paragraph" w:customStyle="1" w:styleId="Todo">
    <w:name w:val="To do"/>
    <w:basedOn w:val="af8"/>
    <w:next w:val="af8"/>
    <w:uiPriority w:val="99"/>
    <w:pPr>
      <w:keepNext/>
      <w:numPr>
        <w:ilvl w:val="0"/>
        <w:numId w:val="19"/>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5">
    <w:name w:val="Заголовок 1. Без номера Знак"/>
    <w:link w:val="16"/>
    <w:locked/>
    <w:rPr>
      <w:b/>
      <w:bCs/>
      <w:caps/>
      <w:kern w:val="32"/>
      <w:sz w:val="28"/>
      <w:szCs w:val="28"/>
      <w:lang w:val="en-US"/>
    </w:rPr>
  </w:style>
  <w:style w:type="paragraph" w:customStyle="1" w:styleId="16">
    <w:name w:val="Заголовок 1. Без номера"/>
    <w:basedOn w:val="1"/>
    <w:next w:val="2"/>
    <w:link w:val="15"/>
    <w:uiPriority w:val="99"/>
    <w:qFormat/>
    <w:pPr>
      <w:numPr>
        <w:numId w:val="0"/>
      </w:numPr>
      <w:ind w:left="207"/>
    </w:pPr>
  </w:style>
  <w:style w:type="character" w:styleId="afffa">
    <w:name w:val="annotation reference"/>
    <w:semiHidden/>
    <w:rPr>
      <w:sz w:val="16"/>
      <w:szCs w:val="16"/>
    </w:rPr>
  </w:style>
  <w:style w:type="table" w:styleId="afffb">
    <w:name w:val="Table Grid"/>
    <w:basedOn w:val="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Title"/>
    <w:basedOn w:val="a5"/>
    <w:next w:val="a5"/>
    <w:link w:val="afffd"/>
    <w:qFormat/>
    <w:rsid w:val="001B25C9"/>
    <w:pPr>
      <w:pBdr>
        <w:bottom w:val="single" w:sz="8" w:space="4" w:color="4F81BD"/>
      </w:pBdr>
      <w:spacing w:after="300"/>
      <w:contextualSpacing/>
    </w:pPr>
    <w:rPr>
      <w:rFonts w:ascii="Cambria" w:hAnsi="Cambria"/>
      <w:color w:val="17365D"/>
      <w:spacing w:val="5"/>
      <w:kern w:val="28"/>
      <w:sz w:val="52"/>
      <w:szCs w:val="52"/>
    </w:rPr>
  </w:style>
  <w:style w:type="character" w:customStyle="1" w:styleId="afffd">
    <w:name w:val="Название Знак"/>
    <w:link w:val="afffc"/>
    <w:rsid w:val="001B25C9"/>
    <w:rPr>
      <w:rFonts w:ascii="Cambria" w:eastAsia="Times New Roman" w:hAnsi="Cambria" w:cs="Times New Roman"/>
      <w:color w:val="17365D"/>
      <w:spacing w:val="5"/>
      <w:kern w:val="28"/>
      <w:sz w:val="52"/>
      <w:szCs w:val="52"/>
    </w:rPr>
  </w:style>
  <w:style w:type="paragraph" w:customStyle="1" w:styleId="1CStyle6">
    <w:name w:val="1CStyle6"/>
    <w:rsid w:val="0097555E"/>
    <w:pPr>
      <w:spacing w:after="200" w:line="276" w:lineRule="auto"/>
      <w:jc w:val="center"/>
    </w:pPr>
    <w:rPr>
      <w:szCs w:val="22"/>
    </w:rPr>
  </w:style>
  <w:style w:type="paragraph" w:customStyle="1" w:styleId="1CStyle8">
    <w:name w:val="1CStyle8"/>
    <w:rsid w:val="0097555E"/>
    <w:pPr>
      <w:spacing w:after="200" w:line="276" w:lineRule="auto"/>
      <w:jc w:val="center"/>
    </w:pPr>
    <w:rPr>
      <w:szCs w:val="22"/>
    </w:rPr>
  </w:style>
  <w:style w:type="paragraph" w:customStyle="1" w:styleId="1CStyle7">
    <w:name w:val="1CStyle7"/>
    <w:rsid w:val="0097555E"/>
    <w:pPr>
      <w:spacing w:after="200" w:line="276" w:lineRule="auto"/>
      <w:jc w:val="center"/>
    </w:pPr>
    <w:rPr>
      <w:szCs w:val="22"/>
    </w:rPr>
  </w:style>
  <w:style w:type="paragraph" w:customStyle="1" w:styleId="1CStyle9">
    <w:name w:val="1CStyle9"/>
    <w:rsid w:val="0097555E"/>
    <w:pPr>
      <w:spacing w:after="200" w:line="276" w:lineRule="auto"/>
      <w:jc w:val="center"/>
    </w:pPr>
    <w:rPr>
      <w:szCs w:val="22"/>
    </w:rPr>
  </w:style>
  <w:style w:type="paragraph" w:customStyle="1" w:styleId="1CStyle10">
    <w:name w:val="1CStyle10"/>
    <w:rsid w:val="0097555E"/>
    <w:pPr>
      <w:spacing w:after="200" w:line="276" w:lineRule="auto"/>
      <w:jc w:val="center"/>
    </w:pPr>
    <w:rPr>
      <w:szCs w:val="22"/>
    </w:rPr>
  </w:style>
  <w:style w:type="paragraph" w:customStyle="1" w:styleId="1CStyle11">
    <w:name w:val="1CStyle11"/>
    <w:rsid w:val="0097555E"/>
    <w:pPr>
      <w:spacing w:after="200" w:line="276" w:lineRule="auto"/>
      <w:jc w:val="center"/>
    </w:pPr>
    <w:rPr>
      <w:szCs w:val="22"/>
    </w:rPr>
  </w:style>
  <w:style w:type="paragraph" w:customStyle="1" w:styleId="1CStyle13">
    <w:name w:val="1CStyle13"/>
    <w:rsid w:val="0035470E"/>
    <w:pPr>
      <w:spacing w:after="200" w:line="276" w:lineRule="auto"/>
      <w:jc w:val="center"/>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89305">
      <w:bodyDiv w:val="1"/>
      <w:marLeft w:val="0"/>
      <w:marRight w:val="0"/>
      <w:marTop w:val="0"/>
      <w:marBottom w:val="0"/>
      <w:divBdr>
        <w:top w:val="none" w:sz="0" w:space="0" w:color="auto"/>
        <w:left w:val="none" w:sz="0" w:space="0" w:color="auto"/>
        <w:bottom w:val="none" w:sz="0" w:space="0" w:color="auto"/>
        <w:right w:val="none" w:sz="0" w:space="0" w:color="auto"/>
      </w:divBdr>
    </w:div>
    <w:div w:id="354161725">
      <w:bodyDiv w:val="1"/>
      <w:marLeft w:val="0"/>
      <w:marRight w:val="0"/>
      <w:marTop w:val="0"/>
      <w:marBottom w:val="0"/>
      <w:divBdr>
        <w:top w:val="none" w:sz="0" w:space="0" w:color="auto"/>
        <w:left w:val="none" w:sz="0" w:space="0" w:color="auto"/>
        <w:bottom w:val="none" w:sz="0" w:space="0" w:color="auto"/>
        <w:right w:val="none" w:sz="0" w:space="0" w:color="auto"/>
      </w:divBdr>
    </w:div>
    <w:div w:id="679238385">
      <w:bodyDiv w:val="1"/>
      <w:marLeft w:val="0"/>
      <w:marRight w:val="0"/>
      <w:marTop w:val="0"/>
      <w:marBottom w:val="0"/>
      <w:divBdr>
        <w:top w:val="none" w:sz="0" w:space="0" w:color="auto"/>
        <w:left w:val="none" w:sz="0" w:space="0" w:color="auto"/>
        <w:bottom w:val="none" w:sz="0" w:space="0" w:color="auto"/>
        <w:right w:val="none" w:sz="0" w:space="0" w:color="auto"/>
      </w:divBdr>
    </w:div>
    <w:div w:id="801581371">
      <w:bodyDiv w:val="1"/>
      <w:marLeft w:val="0"/>
      <w:marRight w:val="0"/>
      <w:marTop w:val="0"/>
      <w:marBottom w:val="0"/>
      <w:divBdr>
        <w:top w:val="none" w:sz="0" w:space="0" w:color="auto"/>
        <w:left w:val="none" w:sz="0" w:space="0" w:color="auto"/>
        <w:bottom w:val="none" w:sz="0" w:space="0" w:color="auto"/>
        <w:right w:val="none" w:sz="0" w:space="0" w:color="auto"/>
      </w:divBdr>
    </w:div>
    <w:div w:id="1498154685">
      <w:bodyDiv w:val="1"/>
      <w:marLeft w:val="0"/>
      <w:marRight w:val="0"/>
      <w:marTop w:val="0"/>
      <w:marBottom w:val="0"/>
      <w:divBdr>
        <w:top w:val="none" w:sz="0" w:space="0" w:color="auto"/>
        <w:left w:val="none" w:sz="0" w:space="0" w:color="auto"/>
        <w:bottom w:val="none" w:sz="0" w:space="0" w:color="auto"/>
        <w:right w:val="none" w:sz="0" w:space="0" w:color="auto"/>
      </w:divBdr>
    </w:div>
    <w:div w:id="2146774512">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FC49665-03CA-4536-9959-86F398C0A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1259</Words>
  <Characters>7181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"Аудит-НТ"</Company>
  <LinksUpToDate>false</LinksUpToDate>
  <CharactersWithSpaces>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Смирнов Тимофей</dc:creator>
  <cp:lastModifiedBy>Иван Александрович Косенков</cp:lastModifiedBy>
  <cp:revision>1</cp:revision>
  <cp:lastPrinted>2008-11-06T15:50:00Z</cp:lastPrinted>
  <dcterms:created xsi:type="dcterms:W3CDTF">2017-01-17T08:58:00Z</dcterms:created>
  <dcterms:modified xsi:type="dcterms:W3CDTF">2017-01-17T08:58:00Z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